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C3315" w:rsidRPr="00C64AD8" w14:paraId="20DBF484" w14:textId="77777777" w:rsidTr="00C461F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C64AD8" w:rsidRDefault="00FC3315" w:rsidP="00FC3315">
            <w:r w:rsidRPr="00C64AD8">
              <w:t>Wypełnia Zespół Kierunku</w:t>
            </w:r>
          </w:p>
        </w:tc>
        <w:tc>
          <w:tcPr>
            <w:tcW w:w="6841" w:type="dxa"/>
            <w:gridSpan w:val="6"/>
          </w:tcPr>
          <w:p w14:paraId="2BEFEA67" w14:textId="51C8EA41" w:rsidR="00FC3315" w:rsidRPr="00C64AD8" w:rsidRDefault="00FC3315" w:rsidP="00E7169C">
            <w:r w:rsidRPr="00C64AD8">
              <w:t xml:space="preserve">Nazwa modułu (bloku przedmiotów): </w:t>
            </w:r>
            <w:r w:rsidR="00C64AD8" w:rsidRPr="00C64AD8">
              <w:rPr>
                <w:b/>
              </w:rPr>
              <w:t xml:space="preserve">Moduł wybieralny: ADMINISTRACJA </w:t>
            </w:r>
            <w:r w:rsidR="00290604">
              <w:rPr>
                <w:b/>
              </w:rPr>
              <w:t>SPRAW WEWNĘTRZNYCH I KRYMINOLOGIA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ED41A44" w14:textId="77777777" w:rsidR="00FC3315" w:rsidRPr="00C64AD8" w:rsidRDefault="00FC3315" w:rsidP="00721447">
            <w:pPr>
              <w:rPr>
                <w:b/>
              </w:rPr>
            </w:pPr>
            <w:r w:rsidRPr="00C64AD8">
              <w:t xml:space="preserve">Kod modułu: </w:t>
            </w:r>
            <w:r w:rsidR="00721447" w:rsidRPr="00C64AD8">
              <w:rPr>
                <w:b/>
              </w:rPr>
              <w:t>D</w:t>
            </w:r>
          </w:p>
        </w:tc>
      </w:tr>
      <w:tr w:rsidR="00FC3315" w:rsidRPr="00C64AD8" w14:paraId="3750012F" w14:textId="77777777" w:rsidTr="00C461F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C64AD8" w:rsidRDefault="00FC3315" w:rsidP="00FC3315"/>
        </w:tc>
        <w:tc>
          <w:tcPr>
            <w:tcW w:w="6841" w:type="dxa"/>
            <w:gridSpan w:val="6"/>
          </w:tcPr>
          <w:p w14:paraId="0499956C" w14:textId="17D5882B" w:rsidR="00FC3315" w:rsidRPr="00C64AD8" w:rsidRDefault="00FC3315" w:rsidP="005A5B46">
            <w:pPr>
              <w:rPr>
                <w:b/>
              </w:rPr>
            </w:pPr>
            <w:r w:rsidRPr="00C64AD8">
              <w:t>Nazwa przedmiotu:</w:t>
            </w:r>
            <w:r w:rsidR="00082BD2" w:rsidRPr="00C64AD8">
              <w:t xml:space="preserve"> </w:t>
            </w:r>
            <w:r w:rsidR="00290604" w:rsidRPr="00290604">
              <w:rPr>
                <w:b/>
                <w:bCs/>
              </w:rPr>
              <w:t>Prawo i p</w:t>
            </w:r>
            <w:r w:rsidR="000D2CA9" w:rsidRPr="00290604">
              <w:rPr>
                <w:b/>
                <w:bCs/>
              </w:rPr>
              <w:t>ostępowanie</w:t>
            </w:r>
            <w:r w:rsidR="000D2CA9" w:rsidRPr="00C64AD8">
              <w:rPr>
                <w:b/>
              </w:rPr>
              <w:t xml:space="preserve"> w sprawach nieletnich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0BC63366" w14:textId="6C1CCFF6" w:rsidR="00FC3315" w:rsidRPr="00C64AD8" w:rsidRDefault="00FC3315" w:rsidP="00FF231F">
            <w:r w:rsidRPr="00C64AD8">
              <w:t>Kod przedmiotu:</w:t>
            </w:r>
            <w:r w:rsidRPr="00C64AD8">
              <w:rPr>
                <w:b/>
              </w:rPr>
              <w:t xml:space="preserve"> </w:t>
            </w:r>
            <w:r w:rsidR="00305930">
              <w:rPr>
                <w:b/>
              </w:rPr>
              <w:t>37</w:t>
            </w:r>
          </w:p>
        </w:tc>
      </w:tr>
      <w:tr w:rsidR="00FC3315" w:rsidRPr="00C64AD8" w14:paraId="0B2F2838" w14:textId="77777777" w:rsidTr="00C461F5">
        <w:trPr>
          <w:cantSplit/>
        </w:trPr>
        <w:tc>
          <w:tcPr>
            <w:tcW w:w="497" w:type="dxa"/>
            <w:vMerge/>
          </w:tcPr>
          <w:p w14:paraId="0A37501D" w14:textId="77777777" w:rsidR="00FC3315" w:rsidRPr="00C64AD8" w:rsidRDefault="00FC3315" w:rsidP="00FC3315"/>
        </w:tc>
        <w:tc>
          <w:tcPr>
            <w:tcW w:w="10243" w:type="dxa"/>
            <w:gridSpan w:val="8"/>
          </w:tcPr>
          <w:p w14:paraId="0AFD62A0" w14:textId="77777777" w:rsidR="00FC3315" w:rsidRPr="00C64AD8" w:rsidRDefault="00FC3315" w:rsidP="00FC3315">
            <w:r w:rsidRPr="00C64AD8">
              <w:t xml:space="preserve">Nazwa jednostki organizacyjnej prowadzącej przedmiot / moduł: </w:t>
            </w:r>
            <w:r w:rsidRPr="00C64AD8">
              <w:rPr>
                <w:b/>
              </w:rPr>
              <w:t>INSTYTUT EKONOMICZNY</w:t>
            </w:r>
          </w:p>
        </w:tc>
      </w:tr>
      <w:tr w:rsidR="00FC3315" w:rsidRPr="00C64AD8" w14:paraId="50157D66" w14:textId="77777777" w:rsidTr="00C461F5">
        <w:trPr>
          <w:cantSplit/>
        </w:trPr>
        <w:tc>
          <w:tcPr>
            <w:tcW w:w="497" w:type="dxa"/>
            <w:vMerge/>
          </w:tcPr>
          <w:p w14:paraId="5DAB6C7B" w14:textId="77777777" w:rsidR="00FC3315" w:rsidRPr="00C64AD8" w:rsidRDefault="00FC3315" w:rsidP="00FC3315"/>
        </w:tc>
        <w:tc>
          <w:tcPr>
            <w:tcW w:w="10243" w:type="dxa"/>
            <w:gridSpan w:val="8"/>
          </w:tcPr>
          <w:p w14:paraId="5E33B72D" w14:textId="77777777" w:rsidR="00FC3315" w:rsidRPr="00C64AD8" w:rsidRDefault="00FC3315" w:rsidP="00721447">
            <w:pPr>
              <w:rPr>
                <w:b/>
              </w:rPr>
            </w:pPr>
            <w:r w:rsidRPr="00C64AD8">
              <w:t xml:space="preserve">Nazwa kierunku: </w:t>
            </w:r>
            <w:r w:rsidR="00721447" w:rsidRPr="00C64AD8">
              <w:rPr>
                <w:b/>
              </w:rPr>
              <w:t>Administracja</w:t>
            </w:r>
          </w:p>
        </w:tc>
      </w:tr>
      <w:tr w:rsidR="00FC3315" w:rsidRPr="00C64AD8" w14:paraId="1A2E1E6F" w14:textId="77777777" w:rsidTr="00953D47">
        <w:trPr>
          <w:cantSplit/>
        </w:trPr>
        <w:tc>
          <w:tcPr>
            <w:tcW w:w="497" w:type="dxa"/>
            <w:vMerge/>
          </w:tcPr>
          <w:p w14:paraId="02EB378F" w14:textId="77777777" w:rsidR="00FC3315" w:rsidRPr="00C64AD8" w:rsidRDefault="00FC3315" w:rsidP="00FC3315"/>
        </w:tc>
        <w:tc>
          <w:tcPr>
            <w:tcW w:w="2730" w:type="dxa"/>
            <w:gridSpan w:val="3"/>
          </w:tcPr>
          <w:p w14:paraId="464B5E9C" w14:textId="77777777" w:rsidR="00FC3315" w:rsidRPr="00C64AD8" w:rsidRDefault="00FC3315" w:rsidP="00443DE0">
            <w:pPr>
              <w:rPr>
                <w:b/>
              </w:rPr>
            </w:pPr>
            <w:r w:rsidRPr="00C64AD8">
              <w:t xml:space="preserve">Forma studiów: </w:t>
            </w:r>
            <w:r w:rsidR="00082BD2" w:rsidRPr="00C64AD8">
              <w:rPr>
                <w:b/>
              </w:rPr>
              <w:t>SS</w:t>
            </w:r>
          </w:p>
        </w:tc>
        <w:tc>
          <w:tcPr>
            <w:tcW w:w="4111" w:type="dxa"/>
            <w:gridSpan w:val="3"/>
          </w:tcPr>
          <w:p w14:paraId="37569C40" w14:textId="77777777" w:rsidR="00FC3315" w:rsidRPr="00C64AD8" w:rsidRDefault="00FC3315" w:rsidP="00FC3315">
            <w:pPr>
              <w:rPr>
                <w:b/>
              </w:rPr>
            </w:pPr>
            <w:r w:rsidRPr="00C64AD8">
              <w:t xml:space="preserve">Profil kształcenia: </w:t>
            </w:r>
            <w:r w:rsidRPr="00C64AD8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4BB995E8" w14:textId="7BD8FBD6" w:rsidR="00FC3315" w:rsidRPr="00C64AD8" w:rsidRDefault="00521620" w:rsidP="00C64AD8">
            <w:pPr>
              <w:rPr>
                <w:b/>
              </w:rPr>
            </w:pPr>
            <w:r w:rsidRPr="00C64AD8">
              <w:t xml:space="preserve">Specjalność: </w:t>
            </w:r>
            <w:r w:rsidR="00290604">
              <w:rPr>
                <w:b/>
              </w:rPr>
              <w:t>ASWiK</w:t>
            </w:r>
          </w:p>
        </w:tc>
      </w:tr>
      <w:tr w:rsidR="00FC3315" w:rsidRPr="00C64AD8" w14:paraId="39BB53B4" w14:textId="77777777" w:rsidTr="00953D47">
        <w:trPr>
          <w:cantSplit/>
        </w:trPr>
        <w:tc>
          <w:tcPr>
            <w:tcW w:w="497" w:type="dxa"/>
            <w:vMerge/>
          </w:tcPr>
          <w:p w14:paraId="6A05A809" w14:textId="77777777" w:rsidR="00FC3315" w:rsidRPr="00C64AD8" w:rsidRDefault="00FC3315" w:rsidP="00FC3315"/>
        </w:tc>
        <w:tc>
          <w:tcPr>
            <w:tcW w:w="2730" w:type="dxa"/>
            <w:gridSpan w:val="3"/>
          </w:tcPr>
          <w:p w14:paraId="463D0969" w14:textId="59022ED7" w:rsidR="00FC3315" w:rsidRPr="00953D47" w:rsidRDefault="00FC3315" w:rsidP="00721447">
            <w:r w:rsidRPr="00C64AD8">
              <w:t xml:space="preserve">Rok / semestr:  </w:t>
            </w:r>
            <w:r w:rsidR="00290604">
              <w:rPr>
                <w:b/>
              </w:rPr>
              <w:t>III</w:t>
            </w:r>
            <w:r w:rsidR="00815DF7" w:rsidRPr="00C64AD8">
              <w:rPr>
                <w:b/>
              </w:rPr>
              <w:t xml:space="preserve">/ </w:t>
            </w:r>
            <w:r w:rsidR="00290604">
              <w:rPr>
                <w:b/>
              </w:rPr>
              <w:t>5</w:t>
            </w:r>
          </w:p>
        </w:tc>
        <w:tc>
          <w:tcPr>
            <w:tcW w:w="4111" w:type="dxa"/>
            <w:gridSpan w:val="3"/>
          </w:tcPr>
          <w:p w14:paraId="0C860F04" w14:textId="77777777" w:rsidR="00FC3315" w:rsidRPr="00953D47" w:rsidRDefault="00FC3315" w:rsidP="00FC3315">
            <w:r w:rsidRPr="00C64AD8">
              <w:t>Status przedmiotu /modułu:</w:t>
            </w:r>
            <w:r w:rsidR="00953D47">
              <w:t xml:space="preserve"> </w:t>
            </w:r>
            <w:r w:rsidR="005E29A1" w:rsidRPr="00C64AD8">
              <w:rPr>
                <w:b/>
                <w:color w:val="000000"/>
              </w:rPr>
              <w:t>obowiązkowy</w:t>
            </w:r>
          </w:p>
        </w:tc>
        <w:tc>
          <w:tcPr>
            <w:tcW w:w="3402" w:type="dxa"/>
            <w:gridSpan w:val="2"/>
          </w:tcPr>
          <w:p w14:paraId="4CCF33B4" w14:textId="77777777" w:rsidR="00FC3315" w:rsidRPr="00953D47" w:rsidRDefault="00FC3315" w:rsidP="00FC3315">
            <w:r w:rsidRPr="00C64AD8">
              <w:t>Język przedmiotu / modułu:</w:t>
            </w:r>
            <w:r w:rsidR="00953D47">
              <w:t xml:space="preserve"> </w:t>
            </w:r>
            <w:r w:rsidRPr="00C64AD8">
              <w:rPr>
                <w:b/>
              </w:rPr>
              <w:t>polski</w:t>
            </w:r>
          </w:p>
        </w:tc>
      </w:tr>
      <w:tr w:rsidR="00FC3315" w:rsidRPr="00C64AD8" w14:paraId="20841877" w14:textId="77777777" w:rsidTr="00C461F5">
        <w:trPr>
          <w:cantSplit/>
        </w:trPr>
        <w:tc>
          <w:tcPr>
            <w:tcW w:w="497" w:type="dxa"/>
            <w:vMerge/>
          </w:tcPr>
          <w:p w14:paraId="5A39BBE3" w14:textId="77777777" w:rsidR="00FC3315" w:rsidRPr="00C64AD8" w:rsidRDefault="00FC3315" w:rsidP="00FC3315"/>
        </w:tc>
        <w:tc>
          <w:tcPr>
            <w:tcW w:w="1357" w:type="dxa"/>
            <w:vAlign w:val="center"/>
          </w:tcPr>
          <w:p w14:paraId="0210DDEC" w14:textId="77777777" w:rsidR="00FC3315" w:rsidRPr="00C64AD8" w:rsidRDefault="00FC3315" w:rsidP="009E7B8A">
            <w:r w:rsidRPr="00C64AD8"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C3315" w:rsidRPr="00C64AD8" w:rsidRDefault="00FC3315" w:rsidP="009E7B8A">
            <w:pPr>
              <w:jc w:val="center"/>
            </w:pPr>
            <w:r w:rsidRPr="00C64AD8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C3315" w:rsidRPr="00C64AD8" w:rsidRDefault="00FC3315" w:rsidP="009E7B8A">
            <w:pPr>
              <w:jc w:val="center"/>
            </w:pPr>
            <w:r w:rsidRPr="00C64AD8"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C64AD8" w:rsidRDefault="00FC3315" w:rsidP="009E7B8A">
            <w:pPr>
              <w:jc w:val="center"/>
            </w:pPr>
            <w:r w:rsidRPr="00C64AD8">
              <w:t>laboratorium</w:t>
            </w:r>
          </w:p>
        </w:tc>
        <w:tc>
          <w:tcPr>
            <w:tcW w:w="1276" w:type="dxa"/>
            <w:vAlign w:val="center"/>
          </w:tcPr>
          <w:p w14:paraId="3EEED844" w14:textId="77777777" w:rsidR="00FC3315" w:rsidRPr="00C64AD8" w:rsidRDefault="00FC3315" w:rsidP="009E7B8A">
            <w:pPr>
              <w:jc w:val="center"/>
            </w:pPr>
            <w:r w:rsidRPr="00C64AD8">
              <w:t>projekt</w:t>
            </w:r>
          </w:p>
        </w:tc>
        <w:tc>
          <w:tcPr>
            <w:tcW w:w="1313" w:type="dxa"/>
            <w:vAlign w:val="center"/>
          </w:tcPr>
          <w:p w14:paraId="57F876BF" w14:textId="77777777" w:rsidR="00FC3315" w:rsidRPr="00C64AD8" w:rsidRDefault="00FC3315" w:rsidP="009E7B8A">
            <w:pPr>
              <w:jc w:val="center"/>
            </w:pPr>
            <w:r w:rsidRPr="00C64AD8">
              <w:t>seminarium</w:t>
            </w:r>
          </w:p>
        </w:tc>
        <w:tc>
          <w:tcPr>
            <w:tcW w:w="2089" w:type="dxa"/>
            <w:vAlign w:val="center"/>
          </w:tcPr>
          <w:p w14:paraId="016FFE72" w14:textId="77777777" w:rsidR="00FC3315" w:rsidRPr="00C64AD8" w:rsidRDefault="00FC3315" w:rsidP="009E7B8A">
            <w:pPr>
              <w:jc w:val="center"/>
            </w:pPr>
            <w:r w:rsidRPr="00C64AD8">
              <w:t xml:space="preserve">inne </w:t>
            </w:r>
            <w:r w:rsidRPr="00C64AD8">
              <w:br/>
              <w:t>(wpisać jakie)</w:t>
            </w:r>
          </w:p>
        </w:tc>
      </w:tr>
      <w:tr w:rsidR="00FC3315" w:rsidRPr="00C64AD8" w14:paraId="569A0019" w14:textId="77777777" w:rsidTr="00C461F5">
        <w:trPr>
          <w:cantSplit/>
        </w:trPr>
        <w:tc>
          <w:tcPr>
            <w:tcW w:w="497" w:type="dxa"/>
            <w:vMerge/>
          </w:tcPr>
          <w:p w14:paraId="41C8F396" w14:textId="77777777" w:rsidR="00FC3315" w:rsidRPr="00C64AD8" w:rsidRDefault="00FC3315" w:rsidP="00FC3315"/>
        </w:tc>
        <w:tc>
          <w:tcPr>
            <w:tcW w:w="1357" w:type="dxa"/>
          </w:tcPr>
          <w:p w14:paraId="1AA30FC2" w14:textId="77777777" w:rsidR="00FC3315" w:rsidRPr="00C64AD8" w:rsidRDefault="00FC3315" w:rsidP="00FC3315">
            <w:r w:rsidRPr="00C64AD8"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C3315" w:rsidRPr="00C64AD8" w:rsidRDefault="00082BD2" w:rsidP="009E7B8A">
            <w:pPr>
              <w:jc w:val="center"/>
            </w:pPr>
            <w:r w:rsidRPr="00C64AD8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23D4B9D" w14:textId="77777777" w:rsidR="00FC3315" w:rsidRPr="00C64AD8" w:rsidRDefault="00082BD2" w:rsidP="00E32F86">
            <w:pPr>
              <w:jc w:val="center"/>
            </w:pPr>
            <w:r w:rsidRPr="00C64AD8">
              <w:t>15</w:t>
            </w:r>
          </w:p>
        </w:tc>
        <w:tc>
          <w:tcPr>
            <w:tcW w:w="1493" w:type="dxa"/>
            <w:vAlign w:val="center"/>
          </w:tcPr>
          <w:p w14:paraId="6A09E912" w14:textId="77777777" w:rsidR="00FC3315" w:rsidRPr="00C64AD8" w:rsidRDefault="00082BD2" w:rsidP="009E7B8A">
            <w:pPr>
              <w:jc w:val="center"/>
            </w:pPr>
            <w:r w:rsidRPr="00C64AD8">
              <w:t>-</w:t>
            </w:r>
          </w:p>
        </w:tc>
        <w:tc>
          <w:tcPr>
            <w:tcW w:w="1276" w:type="dxa"/>
            <w:vAlign w:val="center"/>
          </w:tcPr>
          <w:p w14:paraId="33E67AC6" w14:textId="77777777" w:rsidR="00FC3315" w:rsidRPr="00C64AD8" w:rsidRDefault="00082BD2" w:rsidP="009E7B8A">
            <w:pPr>
              <w:jc w:val="center"/>
            </w:pPr>
            <w:r w:rsidRPr="00C64AD8">
              <w:t>-</w:t>
            </w:r>
          </w:p>
        </w:tc>
        <w:tc>
          <w:tcPr>
            <w:tcW w:w="1313" w:type="dxa"/>
            <w:vAlign w:val="center"/>
          </w:tcPr>
          <w:p w14:paraId="1BBD13F9" w14:textId="77777777" w:rsidR="00FC3315" w:rsidRPr="00C64AD8" w:rsidRDefault="00082BD2" w:rsidP="009E7B8A">
            <w:pPr>
              <w:jc w:val="center"/>
            </w:pPr>
            <w:r w:rsidRPr="00C64AD8">
              <w:t>-</w:t>
            </w:r>
          </w:p>
        </w:tc>
        <w:tc>
          <w:tcPr>
            <w:tcW w:w="2089" w:type="dxa"/>
            <w:vAlign w:val="center"/>
          </w:tcPr>
          <w:p w14:paraId="0BE14808" w14:textId="77777777" w:rsidR="00FC3315" w:rsidRPr="00C64AD8" w:rsidRDefault="00953D47" w:rsidP="009E7B8A">
            <w:pPr>
              <w:jc w:val="center"/>
            </w:pPr>
            <w:r>
              <w:t>-</w:t>
            </w:r>
          </w:p>
        </w:tc>
      </w:tr>
    </w:tbl>
    <w:p w14:paraId="72A3D3EC" w14:textId="77777777" w:rsidR="008972BC" w:rsidRPr="00C64AD8" w:rsidRDefault="008972BC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8972BC" w:rsidRPr="00C64AD8" w14:paraId="32CC591C" w14:textId="77777777" w:rsidTr="00C461F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8972BC" w:rsidRPr="00C64AD8" w:rsidRDefault="008972BC" w:rsidP="009E7B8A">
            <w:r w:rsidRPr="00C64AD8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59581AD0" w14:textId="77777777" w:rsidR="008972BC" w:rsidRPr="00C64AD8" w:rsidRDefault="0071074A" w:rsidP="009D0EBE">
            <w:pPr>
              <w:rPr>
                <w:color w:val="000000"/>
              </w:rPr>
            </w:pPr>
            <w:r w:rsidRPr="00C64AD8">
              <w:rPr>
                <w:color w:val="000000"/>
              </w:rPr>
              <w:t xml:space="preserve">dr Ewa Pachura </w:t>
            </w:r>
          </w:p>
        </w:tc>
      </w:tr>
      <w:tr w:rsidR="008972BC" w:rsidRPr="00C64AD8" w14:paraId="2C2BC7E8" w14:textId="77777777" w:rsidTr="00C461F5">
        <w:tc>
          <w:tcPr>
            <w:tcW w:w="2988" w:type="dxa"/>
            <w:vAlign w:val="center"/>
          </w:tcPr>
          <w:p w14:paraId="736EA59D" w14:textId="77777777" w:rsidR="008972BC" w:rsidRPr="00C64AD8" w:rsidRDefault="008972BC" w:rsidP="009E7B8A">
            <w:r w:rsidRPr="00C64AD8">
              <w:t>Prowadzący zajęcia</w:t>
            </w:r>
          </w:p>
        </w:tc>
        <w:tc>
          <w:tcPr>
            <w:tcW w:w="7752" w:type="dxa"/>
            <w:vAlign w:val="center"/>
          </w:tcPr>
          <w:p w14:paraId="0A5233E4" w14:textId="77777777" w:rsidR="008972BC" w:rsidRPr="00C64AD8" w:rsidRDefault="005E29A1" w:rsidP="00FC3315">
            <w:pPr>
              <w:rPr>
                <w:color w:val="000000"/>
              </w:rPr>
            </w:pPr>
            <w:r w:rsidRPr="00C64AD8">
              <w:rPr>
                <w:color w:val="000000"/>
              </w:rPr>
              <w:t xml:space="preserve">dr Ewa Pachura </w:t>
            </w:r>
          </w:p>
        </w:tc>
      </w:tr>
      <w:tr w:rsidR="008972BC" w:rsidRPr="00C64AD8" w14:paraId="661C9545" w14:textId="77777777" w:rsidTr="00C461F5">
        <w:tc>
          <w:tcPr>
            <w:tcW w:w="2988" w:type="dxa"/>
            <w:vAlign w:val="center"/>
          </w:tcPr>
          <w:p w14:paraId="568AFC78" w14:textId="77777777" w:rsidR="008972BC" w:rsidRPr="00C64AD8" w:rsidRDefault="008972BC" w:rsidP="009E7B8A">
            <w:r w:rsidRPr="00C64AD8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D65A0DE" w14:textId="77777777" w:rsidR="00EE2E1B" w:rsidRPr="00C64AD8" w:rsidRDefault="00EE2E1B" w:rsidP="00C461F5">
            <w:pPr>
              <w:autoSpaceDE w:val="0"/>
              <w:autoSpaceDN w:val="0"/>
              <w:adjustRightInd w:val="0"/>
              <w:jc w:val="both"/>
            </w:pPr>
            <w:r w:rsidRPr="00C64AD8">
              <w:rPr>
                <w:rFonts w:eastAsia="ArialMT"/>
              </w:rPr>
              <w:t xml:space="preserve">Zapoznanie studentów z regulacjami prawnymi związanymi </w:t>
            </w:r>
            <w:r w:rsidR="001C5BA3" w:rsidRPr="00C64AD8">
              <w:rPr>
                <w:rFonts w:eastAsia="ArialMT"/>
              </w:rPr>
              <w:t xml:space="preserve">z </w:t>
            </w:r>
            <w:r w:rsidRPr="00C64AD8">
              <w:rPr>
                <w:rFonts w:eastAsia="ArialMT"/>
              </w:rPr>
              <w:t>postę</w:t>
            </w:r>
            <w:r w:rsidR="001C5BA3" w:rsidRPr="00C64AD8">
              <w:rPr>
                <w:rFonts w:eastAsia="ArialMT"/>
              </w:rPr>
              <w:t>powaniem w sprawach nieletnich oraz u</w:t>
            </w:r>
            <w:r w:rsidRPr="00C64AD8">
              <w:rPr>
                <w:rFonts w:eastAsia="Calibri"/>
              </w:rPr>
              <w:t>kazanie skali i charakterystyki zjawiska przestępczości nieletnich</w:t>
            </w:r>
            <w:r w:rsidR="001C5BA3" w:rsidRPr="00C64AD8">
              <w:rPr>
                <w:rFonts w:eastAsia="Calibri"/>
              </w:rPr>
              <w:t>.</w:t>
            </w:r>
          </w:p>
        </w:tc>
      </w:tr>
      <w:tr w:rsidR="008972BC" w:rsidRPr="00C64AD8" w14:paraId="2E03CF6B" w14:textId="77777777" w:rsidTr="00C461F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8972BC" w:rsidRPr="00C64AD8" w:rsidRDefault="008972BC" w:rsidP="009E7B8A">
            <w:r w:rsidRPr="00C64AD8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302C556" w14:textId="77777777" w:rsidR="008972BC" w:rsidRPr="00C64AD8" w:rsidRDefault="0071074A" w:rsidP="009D0EBE">
            <w:pPr>
              <w:jc w:val="both"/>
            </w:pPr>
            <w:r w:rsidRPr="00C64AD8">
              <w:t xml:space="preserve">Znajomość </w:t>
            </w:r>
            <w:r w:rsidR="00EE2E1B" w:rsidRPr="00C64AD8">
              <w:t>podstaw prawa karnego materialnego</w:t>
            </w:r>
          </w:p>
        </w:tc>
      </w:tr>
    </w:tbl>
    <w:p w14:paraId="0D0B940D" w14:textId="77777777" w:rsidR="008972BC" w:rsidRPr="00C64AD8" w:rsidRDefault="008972BC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C64AD8" w14:paraId="74676BE2" w14:textId="77777777" w:rsidTr="00C461F5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C64AD8" w:rsidRDefault="00FC3315" w:rsidP="009E7B8A">
            <w:pPr>
              <w:jc w:val="center"/>
              <w:rPr>
                <w:b/>
              </w:rPr>
            </w:pPr>
            <w:r w:rsidRPr="00C64AD8">
              <w:rPr>
                <w:b/>
              </w:rPr>
              <w:t>EFEKTY UCZENIA SIĘ</w:t>
            </w:r>
          </w:p>
        </w:tc>
      </w:tr>
      <w:tr w:rsidR="00FC3315" w:rsidRPr="00C64AD8" w14:paraId="06A5C297" w14:textId="77777777" w:rsidTr="00C461F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C64AD8" w:rsidRDefault="00FC3315" w:rsidP="009E7B8A">
            <w:pPr>
              <w:jc w:val="center"/>
            </w:pPr>
            <w:r w:rsidRPr="00C64AD8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C64AD8" w:rsidRDefault="00FC3315" w:rsidP="000D2CA9">
            <w:pPr>
              <w:jc w:val="center"/>
            </w:pPr>
            <w:r w:rsidRPr="00C64AD8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C64AD8" w:rsidRDefault="00FC3315" w:rsidP="009E7B8A">
            <w:pPr>
              <w:jc w:val="center"/>
            </w:pPr>
            <w:r w:rsidRPr="00C64AD8">
              <w:t>Kod kierunkowego efektu</w:t>
            </w:r>
          </w:p>
          <w:p w14:paraId="1B6A8071" w14:textId="77777777" w:rsidR="00FC3315" w:rsidRPr="00C64AD8" w:rsidRDefault="00FC3315" w:rsidP="009E7B8A">
            <w:pPr>
              <w:jc w:val="center"/>
            </w:pPr>
            <w:r w:rsidRPr="00C64AD8">
              <w:t>uczenia się</w:t>
            </w:r>
          </w:p>
        </w:tc>
      </w:tr>
      <w:tr w:rsidR="008972BC" w:rsidRPr="00C64AD8" w14:paraId="42ACCC03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8972BC" w:rsidRPr="00C64AD8" w:rsidRDefault="001C5BA3" w:rsidP="009D0EBE">
            <w:pPr>
              <w:jc w:val="center"/>
            </w:pPr>
            <w:r w:rsidRPr="00C64AD8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DD17A1" w14:textId="77777777" w:rsidR="00EE2E1B" w:rsidRPr="00C64AD8" w:rsidRDefault="00C64AD8" w:rsidP="00543ABF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C64AD8">
              <w:t>Ma wiedzę w zakresie</w:t>
            </w:r>
            <w:r w:rsidRPr="00C64AD8">
              <w:rPr>
                <w:rFonts w:eastAsia="Calibri"/>
                <w:bCs/>
              </w:rPr>
              <w:t xml:space="preserve"> </w:t>
            </w:r>
            <w:r w:rsidR="000D2CA9" w:rsidRPr="00C64AD8">
              <w:rPr>
                <w:rFonts w:eastAsia="Calibri"/>
                <w:bCs/>
              </w:rPr>
              <w:t xml:space="preserve">poznawania kryteriów i kluczowych </w:t>
            </w:r>
            <w:r w:rsidR="00543ABF" w:rsidRPr="00C64AD8">
              <w:rPr>
                <w:rFonts w:eastAsia="Calibri"/>
                <w:bCs/>
              </w:rPr>
              <w:t>instytucji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związan</w:t>
            </w:r>
            <w:r w:rsidR="00543ABF" w:rsidRPr="00C64AD8">
              <w:rPr>
                <w:rFonts w:eastAsia="Calibri"/>
                <w:bCs/>
              </w:rPr>
              <w:t>ych</w:t>
            </w:r>
            <w:r w:rsidR="00EE2E1B" w:rsidRPr="00C64AD8">
              <w:rPr>
                <w:rFonts w:eastAsia="Calibri"/>
                <w:bCs/>
              </w:rPr>
              <w:t xml:space="preserve"> z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postępowaniem z nieletnimi w prawie</w:t>
            </w:r>
            <w:r w:rsidR="001C5BA3" w:rsidRPr="00C64AD8">
              <w:rPr>
                <w:rFonts w:eastAsia="Calibri"/>
                <w:bCs/>
              </w:rPr>
              <w:t xml:space="preserve"> polskim.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06F9D6" w14:textId="77777777" w:rsidR="008972BC" w:rsidRPr="00C64AD8" w:rsidRDefault="00815DF7" w:rsidP="00C461F5">
            <w:pPr>
              <w:jc w:val="center"/>
            </w:pPr>
            <w:r w:rsidRPr="00C64AD8">
              <w:t>K1P _W0</w:t>
            </w:r>
            <w:r w:rsidR="00543ABF" w:rsidRPr="00C64AD8">
              <w:t>1</w:t>
            </w:r>
          </w:p>
          <w:p w14:paraId="24150B28" w14:textId="77777777" w:rsidR="00543ABF" w:rsidRPr="00C64AD8" w:rsidRDefault="00543ABF" w:rsidP="00C461F5">
            <w:pPr>
              <w:jc w:val="center"/>
            </w:pPr>
            <w:r w:rsidRPr="00C64AD8">
              <w:t>K1P_W02</w:t>
            </w:r>
          </w:p>
        </w:tc>
      </w:tr>
      <w:tr w:rsidR="008972BC" w:rsidRPr="00C64AD8" w14:paraId="16E27930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8972BC" w:rsidRPr="00C64AD8" w:rsidRDefault="001C5BA3" w:rsidP="009D0EBE">
            <w:pPr>
              <w:jc w:val="center"/>
            </w:pPr>
            <w:r w:rsidRPr="00C64AD8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F85804" w14:textId="77777777" w:rsidR="00313FCC" w:rsidRPr="00C64AD8" w:rsidRDefault="001C5BA3" w:rsidP="000D2CA9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C64AD8">
              <w:rPr>
                <w:rFonts w:eastAsia="Calibri"/>
                <w:bCs/>
              </w:rPr>
              <w:t xml:space="preserve"> </w:t>
            </w:r>
            <w:r w:rsidR="00C64AD8" w:rsidRPr="00C64AD8">
              <w:t>Ma wiedzę w zakresie</w:t>
            </w:r>
            <w:r w:rsidR="00C64AD8" w:rsidRPr="00C64AD8">
              <w:rPr>
                <w:rFonts w:eastAsia="Calibri"/>
                <w:bCs/>
              </w:rPr>
              <w:t xml:space="preserve"> </w:t>
            </w:r>
            <w:r w:rsidRPr="00C64AD8">
              <w:rPr>
                <w:rFonts w:eastAsia="Calibri"/>
                <w:bCs/>
              </w:rPr>
              <w:t>k</w:t>
            </w:r>
            <w:r w:rsidR="00EE2E1B" w:rsidRPr="00C64AD8">
              <w:rPr>
                <w:rFonts w:eastAsia="Calibri"/>
                <w:bCs/>
              </w:rPr>
              <w:t>ryminogenezy</w:t>
            </w:r>
            <w:r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przestępczości nieletnich</w:t>
            </w:r>
            <w:r w:rsidRPr="00C64AD8">
              <w:rPr>
                <w:rFonts w:eastAsia="Calibri"/>
                <w:bCs/>
              </w:rPr>
              <w:t xml:space="preserve"> oraz </w:t>
            </w:r>
            <w:r w:rsidR="00313FCC" w:rsidRPr="00C64AD8">
              <w:t>o systemie organów prawnych i ochrony prawnej</w:t>
            </w:r>
            <w:r w:rsidRPr="00C64AD8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40025" w14:textId="77777777" w:rsidR="008972BC" w:rsidRPr="00C64AD8" w:rsidRDefault="00DD0BD4" w:rsidP="00C461F5">
            <w:pPr>
              <w:jc w:val="center"/>
            </w:pPr>
            <w:r w:rsidRPr="00C64AD8">
              <w:t>K1P _W04</w:t>
            </w:r>
          </w:p>
        </w:tc>
      </w:tr>
      <w:tr w:rsidR="00DD0BD4" w:rsidRPr="00C64AD8" w14:paraId="5D5AB72D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DD0BD4" w:rsidRPr="00C64AD8" w:rsidRDefault="001C5BA3" w:rsidP="00DD0BD4">
            <w:pPr>
              <w:jc w:val="center"/>
            </w:pPr>
            <w:r w:rsidRPr="00C64AD8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E5B577" w14:textId="77777777" w:rsidR="00313FCC" w:rsidRPr="00C64AD8" w:rsidRDefault="00C64AD8" w:rsidP="001C5BA3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C64AD8">
              <w:t>Ma wiedzę w zakresie</w:t>
            </w:r>
            <w:r w:rsidRPr="00C64AD8">
              <w:rPr>
                <w:rFonts w:eastAsia="Calibri"/>
                <w:bCs/>
              </w:rPr>
              <w:t xml:space="preserve"> </w:t>
            </w:r>
            <w:r w:rsidR="000D2CA9" w:rsidRPr="00C64AD8">
              <w:rPr>
                <w:rFonts w:eastAsia="Calibri"/>
                <w:bCs/>
              </w:rPr>
              <w:t>definiowania</w:t>
            </w:r>
            <w:r w:rsidR="001C5BA3" w:rsidRPr="00C64AD8">
              <w:rPr>
                <w:rFonts w:eastAsia="Calibri"/>
                <w:bCs/>
              </w:rPr>
              <w:t xml:space="preserve"> nieletniego oraz </w:t>
            </w:r>
            <w:r w:rsidR="000D2CA9" w:rsidRPr="00C64AD8">
              <w:rPr>
                <w:rFonts w:eastAsia="Calibri"/>
                <w:bCs/>
              </w:rPr>
              <w:t>konsekwencji</w:t>
            </w:r>
            <w:r w:rsidR="00EE2E1B" w:rsidRPr="00C64AD8">
              <w:rPr>
                <w:rFonts w:eastAsia="Calibri"/>
                <w:bCs/>
              </w:rPr>
              <w:t xml:space="preserve"> uznania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zachowania</w:t>
            </w:r>
            <w:r w:rsidR="000D2CA9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nieletniego za przejawy demoralizacji lub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EE2E1B" w:rsidRPr="00C64AD8">
              <w:rPr>
                <w:rFonts w:eastAsia="Calibri"/>
                <w:bCs/>
              </w:rPr>
              <w:t>czyny karalne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0B12D2" w14:textId="77777777" w:rsidR="00DD0BD4" w:rsidRPr="00C64AD8" w:rsidRDefault="00DD0BD4" w:rsidP="00543ABF">
            <w:pPr>
              <w:jc w:val="center"/>
            </w:pPr>
            <w:r w:rsidRPr="00C64AD8">
              <w:t>K1P _W0</w:t>
            </w:r>
            <w:r w:rsidR="00543ABF" w:rsidRPr="00C64AD8">
              <w:t>9</w:t>
            </w:r>
          </w:p>
        </w:tc>
      </w:tr>
      <w:tr w:rsidR="00DD0BD4" w:rsidRPr="00C64AD8" w14:paraId="6273E2E8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DD0BD4" w:rsidRPr="00C64AD8" w:rsidRDefault="001C5BA3" w:rsidP="00DD0BD4">
            <w:pPr>
              <w:jc w:val="center"/>
            </w:pPr>
            <w:r w:rsidRPr="00C64AD8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344060" w14:textId="77777777" w:rsidR="00313FCC" w:rsidRPr="00C64AD8" w:rsidRDefault="00C64AD8" w:rsidP="001C5BA3">
            <w:pPr>
              <w:autoSpaceDE w:val="0"/>
              <w:autoSpaceDN w:val="0"/>
              <w:adjustRightInd w:val="0"/>
            </w:pPr>
            <w:r w:rsidRPr="00C64AD8">
              <w:t>Potrafi</w:t>
            </w:r>
            <w:r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prawidłowo interpretować i wyjaśniać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mechanizmy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zachowań przestępczych oraz przejawów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demoralizacji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nieletnich.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551FB" w14:textId="77777777" w:rsidR="00DD0BD4" w:rsidRPr="00C64AD8" w:rsidRDefault="00DD0BD4" w:rsidP="00C461F5">
            <w:pPr>
              <w:jc w:val="center"/>
            </w:pPr>
            <w:r w:rsidRPr="00C64AD8">
              <w:t>K1P _U0</w:t>
            </w:r>
            <w:r w:rsidR="00543ABF" w:rsidRPr="00C64AD8">
              <w:t>1</w:t>
            </w:r>
          </w:p>
        </w:tc>
      </w:tr>
      <w:tr w:rsidR="00DD0BD4" w:rsidRPr="00C64AD8" w14:paraId="023CA7BE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DD0BD4" w:rsidRPr="00C64AD8" w:rsidRDefault="001C5BA3" w:rsidP="00DD0BD4">
            <w:pPr>
              <w:jc w:val="center"/>
            </w:pPr>
            <w:r w:rsidRPr="00C64AD8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B9CE5D" w14:textId="77777777" w:rsidR="00DD0BD4" w:rsidRPr="00C64AD8" w:rsidRDefault="00C64AD8" w:rsidP="00DD0BD4">
            <w:pPr>
              <w:jc w:val="both"/>
            </w:pPr>
            <w:r w:rsidRPr="00C64AD8">
              <w:t xml:space="preserve">Potrafi </w:t>
            </w:r>
            <w:r w:rsidR="00B35E6A" w:rsidRPr="00C64AD8">
              <w:t>właściwie pos</w:t>
            </w:r>
            <w:r w:rsidR="001C5BA3" w:rsidRPr="00C64AD8">
              <w:t xml:space="preserve">ługiwać się konkretnymi normami Ustawy o postępowaniu w sprawach nieletnich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FEC0B" w14:textId="77777777" w:rsidR="00DD0BD4" w:rsidRPr="00C64AD8" w:rsidRDefault="00481753" w:rsidP="00543ABF">
            <w:pPr>
              <w:jc w:val="center"/>
            </w:pPr>
            <w:r w:rsidRPr="00C64AD8">
              <w:t>K1P _U0</w:t>
            </w:r>
            <w:r w:rsidR="00543ABF" w:rsidRPr="00C64AD8">
              <w:t>6</w:t>
            </w:r>
          </w:p>
        </w:tc>
      </w:tr>
      <w:tr w:rsidR="00DD0BD4" w:rsidRPr="00C64AD8" w14:paraId="114DBCB0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DD0BD4" w:rsidRPr="00C64AD8" w:rsidRDefault="001C5BA3" w:rsidP="00DD0BD4">
            <w:pPr>
              <w:jc w:val="center"/>
            </w:pPr>
            <w:r w:rsidRPr="00C64AD8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7C9F27" w14:textId="77777777" w:rsidR="00313FCC" w:rsidRPr="00C64AD8" w:rsidRDefault="00C64AD8" w:rsidP="001C5BA3">
            <w:pPr>
              <w:autoSpaceDE w:val="0"/>
              <w:autoSpaceDN w:val="0"/>
              <w:adjustRightInd w:val="0"/>
            </w:pPr>
            <w:r w:rsidRPr="00C64AD8">
              <w:t>Potrafi</w:t>
            </w:r>
            <w:r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wskazać i porządkuje różne grupy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czynników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wpływających na zachowania nieletnich</w:t>
            </w:r>
            <w:r w:rsidR="001C5BA3" w:rsidRPr="00C64AD8">
              <w:rPr>
                <w:rFonts w:eastAsia="Calibri"/>
                <w:bCs/>
              </w:rPr>
              <w:t xml:space="preserve">  n</w:t>
            </w:r>
            <w:r w:rsidR="00313FCC" w:rsidRPr="00C64AD8">
              <w:rPr>
                <w:rFonts w:eastAsia="Calibri"/>
                <w:bCs/>
              </w:rPr>
              <w:t>aruszających normy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prawne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83BBEB" w14:textId="77777777" w:rsidR="00DD0BD4" w:rsidRPr="00C64AD8" w:rsidRDefault="00B35E6A" w:rsidP="00C461F5">
            <w:pPr>
              <w:jc w:val="center"/>
            </w:pPr>
            <w:r w:rsidRPr="00C64AD8">
              <w:t>K1P _U</w:t>
            </w:r>
            <w:r w:rsidR="00543ABF" w:rsidRPr="00C64AD8">
              <w:t>10</w:t>
            </w:r>
          </w:p>
        </w:tc>
      </w:tr>
      <w:tr w:rsidR="00B35E6A" w:rsidRPr="00C64AD8" w14:paraId="008E9280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B35E6A" w:rsidRPr="00C64AD8" w:rsidRDefault="001C5BA3" w:rsidP="00B35E6A">
            <w:pPr>
              <w:jc w:val="center"/>
            </w:pPr>
            <w:r w:rsidRPr="00C64AD8">
              <w:t>07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5CE525" w14:textId="77777777" w:rsidR="00B35E6A" w:rsidRPr="00C64AD8" w:rsidRDefault="00C64AD8" w:rsidP="001C5BA3">
            <w:r w:rsidRPr="00C64AD8">
              <w:t xml:space="preserve">Potrafi </w:t>
            </w:r>
            <w:r w:rsidR="001C5BA3" w:rsidRPr="00C64AD8">
              <w:t>przygotować wystąpienie dotyczące problematyki nieletnich</w:t>
            </w:r>
            <w:r w:rsidR="00B35E6A" w:rsidRPr="00C64AD8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E11337" w14:textId="77777777" w:rsidR="00B35E6A" w:rsidRPr="00C64AD8" w:rsidRDefault="00B35E6A" w:rsidP="00543ABF">
            <w:pPr>
              <w:jc w:val="center"/>
            </w:pPr>
            <w:r w:rsidRPr="00C64AD8">
              <w:t>K1P _U1</w:t>
            </w:r>
            <w:r w:rsidR="00543ABF" w:rsidRPr="00C64AD8">
              <w:t>2</w:t>
            </w:r>
          </w:p>
        </w:tc>
      </w:tr>
      <w:tr w:rsidR="00B35E6A" w:rsidRPr="00C64AD8" w14:paraId="5DF8E49F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B35E6A" w:rsidRPr="00C64AD8" w:rsidRDefault="001C5BA3" w:rsidP="00B35E6A">
            <w:pPr>
              <w:jc w:val="center"/>
            </w:pPr>
            <w:r w:rsidRPr="00C64AD8">
              <w:t>08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BE2A11" w14:textId="77777777" w:rsidR="00313FCC" w:rsidRPr="00C64AD8" w:rsidRDefault="00C64AD8" w:rsidP="001C5BA3">
            <w:pPr>
              <w:autoSpaceDE w:val="0"/>
              <w:autoSpaceDN w:val="0"/>
              <w:adjustRightInd w:val="0"/>
            </w:pPr>
            <w:r w:rsidRPr="00C64AD8">
              <w:t>Jest gotów do</w:t>
            </w:r>
            <w:r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stałego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pogłębiania wiedzy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na temat przestępczości nieletnich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560054" w14:textId="77777777" w:rsidR="00B35E6A" w:rsidRPr="00C64AD8" w:rsidRDefault="00B35E6A" w:rsidP="00C461F5">
            <w:pPr>
              <w:jc w:val="center"/>
            </w:pPr>
            <w:r w:rsidRPr="00C64AD8">
              <w:t>K1P _K0</w:t>
            </w:r>
            <w:r w:rsidR="00543ABF" w:rsidRPr="00C64AD8">
              <w:t>7</w:t>
            </w:r>
          </w:p>
        </w:tc>
      </w:tr>
      <w:tr w:rsidR="00B35E6A" w:rsidRPr="00C64AD8" w14:paraId="55958801" w14:textId="77777777" w:rsidTr="00C461F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3F3FC" w14:textId="77777777" w:rsidR="00B35E6A" w:rsidRPr="00C64AD8" w:rsidRDefault="001C5BA3" w:rsidP="00B35E6A">
            <w:pPr>
              <w:jc w:val="center"/>
            </w:pPr>
            <w:r w:rsidRPr="00C64AD8">
              <w:t>09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95CDE1" w14:textId="696212B5" w:rsidR="00313FCC" w:rsidRPr="00C64AD8" w:rsidRDefault="00C64AD8" w:rsidP="00543ABF">
            <w:pPr>
              <w:autoSpaceDE w:val="0"/>
              <w:autoSpaceDN w:val="0"/>
              <w:adjustRightInd w:val="0"/>
            </w:pPr>
            <w:r w:rsidRPr="00C64AD8">
              <w:t>Jest gotów do</w:t>
            </w:r>
            <w:r w:rsidRPr="00C64AD8">
              <w:rPr>
                <w:rFonts w:eastAsia="Calibri"/>
                <w:bCs/>
              </w:rPr>
              <w:t xml:space="preserve"> </w:t>
            </w:r>
            <w:r w:rsidR="00305930" w:rsidRPr="00C64AD8">
              <w:rPr>
                <w:rFonts w:eastAsia="Calibri"/>
                <w:bCs/>
              </w:rPr>
              <w:t>organizowania profilaktyki</w:t>
            </w:r>
            <w:r w:rsidR="00313FCC" w:rsidRPr="00C64AD8">
              <w:rPr>
                <w:rFonts w:eastAsia="Calibri"/>
                <w:bCs/>
              </w:rPr>
              <w:t xml:space="preserve"> zachowań</w:t>
            </w:r>
            <w:r w:rsidR="001C5BA3" w:rsidRPr="00C64AD8">
              <w:rPr>
                <w:rFonts w:eastAsia="Calibri"/>
                <w:bCs/>
              </w:rPr>
              <w:t xml:space="preserve"> </w:t>
            </w:r>
            <w:r w:rsidR="00313FCC" w:rsidRPr="00C64AD8">
              <w:rPr>
                <w:rFonts w:eastAsia="Calibri"/>
                <w:bCs/>
              </w:rPr>
              <w:t>przestępczych nieletnich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B730FD" w14:textId="77777777" w:rsidR="00B35E6A" w:rsidRPr="00C64AD8" w:rsidRDefault="00B35E6A" w:rsidP="00543ABF">
            <w:pPr>
              <w:jc w:val="center"/>
            </w:pPr>
            <w:r w:rsidRPr="00C64AD8">
              <w:t>K1P _K0</w:t>
            </w:r>
            <w:r w:rsidR="00543ABF" w:rsidRPr="00C64AD8">
              <w:t>9</w:t>
            </w:r>
          </w:p>
        </w:tc>
      </w:tr>
    </w:tbl>
    <w:p w14:paraId="0E27B00A" w14:textId="77777777" w:rsidR="00F83CD8" w:rsidRPr="00C64AD8" w:rsidRDefault="00F83CD8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C64AD8" w14:paraId="2D313254" w14:textId="77777777" w:rsidTr="7B443B71">
        <w:tc>
          <w:tcPr>
            <w:tcW w:w="10740" w:type="dxa"/>
            <w:vAlign w:val="center"/>
          </w:tcPr>
          <w:p w14:paraId="06C2CFEE" w14:textId="77777777" w:rsidR="00FC3315" w:rsidRPr="00C64AD8" w:rsidRDefault="00FC3315" w:rsidP="009E7B8A">
            <w:pPr>
              <w:jc w:val="center"/>
              <w:rPr>
                <w:b/>
              </w:rPr>
            </w:pPr>
            <w:r w:rsidRPr="00C64AD8">
              <w:rPr>
                <w:b/>
              </w:rPr>
              <w:t>TREŚCI PROGRAMOWE</w:t>
            </w:r>
          </w:p>
        </w:tc>
      </w:tr>
      <w:tr w:rsidR="00FC3315" w:rsidRPr="00C64AD8" w14:paraId="5FDC3BE2" w14:textId="77777777" w:rsidTr="7B443B71">
        <w:tc>
          <w:tcPr>
            <w:tcW w:w="10740" w:type="dxa"/>
            <w:shd w:val="clear" w:color="auto" w:fill="FFFFFF" w:themeFill="background1"/>
          </w:tcPr>
          <w:p w14:paraId="5CF52D33" w14:textId="77777777" w:rsidR="00FC3315" w:rsidRPr="00C64AD8" w:rsidRDefault="00FC3315" w:rsidP="00FC3315">
            <w:r w:rsidRPr="00C64AD8">
              <w:t>Wykład</w:t>
            </w:r>
          </w:p>
        </w:tc>
      </w:tr>
      <w:tr w:rsidR="00FC3315" w:rsidRPr="00C64AD8" w14:paraId="2FFA1590" w14:textId="77777777" w:rsidTr="7B443B71">
        <w:tc>
          <w:tcPr>
            <w:tcW w:w="10740" w:type="dxa"/>
          </w:tcPr>
          <w:p w14:paraId="002EAEA0" w14:textId="77777777" w:rsidR="007D2B77" w:rsidRDefault="00F83CD8" w:rsidP="000D2CA9">
            <w:pPr>
              <w:autoSpaceDE w:val="0"/>
              <w:autoSpaceDN w:val="0"/>
              <w:adjustRightInd w:val="0"/>
              <w:jc w:val="both"/>
            </w:pPr>
            <w:r w:rsidRPr="7B443B71">
              <w:rPr>
                <w:rFonts w:eastAsia="ArialMT"/>
              </w:rPr>
              <w:t>Rys historyczny zasa</w:t>
            </w:r>
            <w:r w:rsidR="00EE2E1B" w:rsidRPr="7B443B71">
              <w:rPr>
                <w:rFonts w:eastAsia="ArialMT"/>
              </w:rPr>
              <w:t>d odpowiedzialności nieletnich od starożytności do czasów nowożytnych.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 xml:space="preserve">Kształtowanie </w:t>
            </w:r>
            <w:r w:rsidRPr="7B443B71">
              <w:rPr>
                <w:rFonts w:eastAsia="ArialMT"/>
              </w:rPr>
              <w:t>się</w:t>
            </w:r>
            <w:r w:rsidR="00EE2E1B" w:rsidRPr="7B443B71">
              <w:rPr>
                <w:rFonts w:eastAsia="ArialMT"/>
              </w:rPr>
              <w:t xml:space="preserve"> modelu postępowania w sprawach nieletnich w Polsce.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 xml:space="preserve">Sytuacja prawna nieletniego, która </w:t>
            </w:r>
            <w:r w:rsidR="00305930" w:rsidRPr="7B443B71">
              <w:rPr>
                <w:rFonts w:eastAsia="ArialMT"/>
              </w:rPr>
              <w:t>istniała na</w:t>
            </w:r>
            <w:r w:rsidRPr="7B443B71">
              <w:rPr>
                <w:rFonts w:eastAsia="ArialMT"/>
              </w:rPr>
              <w:t xml:space="preserve"> podstawie Ustawy o postępowaniu w sprawach nieletnich oraz Kodeksu karnego</w:t>
            </w:r>
            <w:r w:rsidR="000D2CA9" w:rsidRPr="7B443B71">
              <w:rPr>
                <w:rFonts w:eastAsia="ArialMT"/>
              </w:rPr>
              <w:t xml:space="preserve">. </w:t>
            </w:r>
            <w:r w:rsidR="00EE2E1B" w:rsidRPr="7B443B71">
              <w:rPr>
                <w:rFonts w:eastAsia="ArialMT"/>
              </w:rPr>
              <w:t>Podstawowe założenia ustawy z dnia 9 czerwca 2022 r. o wspieraniu i resocjalizacji nieletnich.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>Uczestnicy postępowania w sprawach nieletnich.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>Organy prowadzące postępowanie.</w:t>
            </w:r>
            <w:r w:rsidR="000D2CA9" w:rsidRPr="7B443B71">
              <w:rPr>
                <w:rFonts w:eastAsia="ArialMT"/>
              </w:rPr>
              <w:t xml:space="preserve"> </w:t>
            </w:r>
            <w:r w:rsidR="00EE2E1B" w:rsidRPr="7B443B71">
              <w:rPr>
                <w:rFonts w:eastAsia="ArialMT"/>
              </w:rPr>
              <w:t>Przebieg postępowania w sprawach nieletnich w pierwszej instancji.</w:t>
            </w:r>
            <w:r w:rsidR="000D2CA9" w:rsidRPr="7B443B71">
              <w:rPr>
                <w:rFonts w:eastAsia="ArialMT"/>
              </w:rPr>
              <w:t xml:space="preserve"> </w:t>
            </w:r>
            <w:r w:rsidRPr="7B443B71">
              <w:rPr>
                <w:rFonts w:eastAsia="ArialMT"/>
              </w:rPr>
              <w:t>P</w:t>
            </w:r>
            <w:r w:rsidR="00EE2E1B" w:rsidRPr="7B443B71">
              <w:rPr>
                <w:rFonts w:eastAsia="ArialMT"/>
              </w:rPr>
              <w:t>ostępowanie odwoławcze.</w:t>
            </w:r>
            <w:r w:rsidR="000D2CA9" w:rsidRPr="7B443B71">
              <w:rPr>
                <w:rFonts w:eastAsia="ArialMT"/>
              </w:rPr>
              <w:t xml:space="preserve"> </w:t>
            </w:r>
            <w:r w:rsidR="008F2CE7" w:rsidRPr="7B443B71">
              <w:rPr>
                <w:rFonts w:eastAsia="Calibri"/>
              </w:rPr>
              <w:t>Udzielanie nagród i stosowanie środków dyscyplinarnych wobec</w:t>
            </w:r>
            <w:r w:rsidRPr="7B443B71">
              <w:rPr>
                <w:rFonts w:eastAsia="Calibri"/>
              </w:rPr>
              <w:t xml:space="preserve"> </w:t>
            </w:r>
            <w:r w:rsidR="008F2CE7" w:rsidRPr="7B443B71">
              <w:rPr>
                <w:rFonts w:eastAsia="Calibri"/>
              </w:rPr>
              <w:t>nieletnich umieszczonych w schroniskach dla nieletnich i zakładach</w:t>
            </w:r>
            <w:r w:rsidRPr="7B443B71">
              <w:rPr>
                <w:rFonts w:eastAsia="Calibri"/>
              </w:rPr>
              <w:t xml:space="preserve"> </w:t>
            </w:r>
            <w:r w:rsidR="008F2CE7" w:rsidRPr="7B443B71">
              <w:rPr>
                <w:rFonts w:eastAsia="Calibri"/>
              </w:rPr>
              <w:t>poprawczych</w:t>
            </w:r>
            <w:r w:rsidR="000D2CA9" w:rsidRPr="7B443B71">
              <w:rPr>
                <w:rFonts w:eastAsia="ArialMT"/>
              </w:rPr>
              <w:t xml:space="preserve">; </w:t>
            </w:r>
            <w:r w:rsidR="008F2CE7">
              <w:t>Przestępczość nieletnich w wybranych państwach europejskich</w:t>
            </w:r>
            <w:r>
              <w:t>, różnice w postępowaniu.</w:t>
            </w:r>
            <w:r w:rsidR="7B443B71">
              <w:t xml:space="preserve"> </w:t>
            </w:r>
          </w:p>
          <w:p w14:paraId="5C889A92" w14:textId="3FFD1C26" w:rsidR="00305930" w:rsidRPr="00C64AD8" w:rsidRDefault="00305930" w:rsidP="000D2CA9">
            <w:pPr>
              <w:autoSpaceDE w:val="0"/>
              <w:autoSpaceDN w:val="0"/>
              <w:adjustRightInd w:val="0"/>
              <w:jc w:val="both"/>
              <w:rPr>
                <w:rFonts w:eastAsia="ArialMT"/>
              </w:rPr>
            </w:pPr>
            <w:r w:rsidRPr="00C64AD8">
              <w:rPr>
                <w:rStyle w:val="normaltextrun"/>
                <w:color w:val="000000"/>
                <w:shd w:val="clear" w:color="auto" w:fill="FFFFFF"/>
              </w:rPr>
              <w:t>W tym treści powiązane z praktycznym przygotowaniem zawodowym:</w:t>
            </w:r>
            <w:r w:rsidR="00FE2DB1">
              <w:rPr>
                <w:rStyle w:val="normaltextrun"/>
                <w:b/>
                <w:color w:val="000000"/>
                <w:shd w:val="clear" w:color="auto" w:fill="FFFFFF"/>
              </w:rPr>
              <w:t>55,5</w:t>
            </w:r>
            <w:r w:rsidRPr="00C64AD8">
              <w:rPr>
                <w:rStyle w:val="normaltextrun"/>
                <w:b/>
                <w:color w:val="000000"/>
                <w:shd w:val="clear" w:color="auto" w:fill="FFFFFF"/>
              </w:rPr>
              <w:t>%</w:t>
            </w:r>
          </w:p>
        </w:tc>
      </w:tr>
      <w:tr w:rsidR="00FC3315" w:rsidRPr="00C64AD8" w14:paraId="23D11BFB" w14:textId="77777777" w:rsidTr="7B443B71">
        <w:tc>
          <w:tcPr>
            <w:tcW w:w="10740" w:type="dxa"/>
            <w:shd w:val="clear" w:color="auto" w:fill="FFFFFF" w:themeFill="background1"/>
          </w:tcPr>
          <w:p w14:paraId="29D4CA53" w14:textId="77777777" w:rsidR="00FC3315" w:rsidRPr="00C64AD8" w:rsidRDefault="00FC3315" w:rsidP="00FC3315">
            <w:r w:rsidRPr="00C64AD8">
              <w:t>Ćwiczenia</w:t>
            </w:r>
          </w:p>
        </w:tc>
      </w:tr>
      <w:tr w:rsidR="00FC3315" w:rsidRPr="00C64AD8" w14:paraId="7C108223" w14:textId="77777777" w:rsidTr="7B443B71">
        <w:tc>
          <w:tcPr>
            <w:tcW w:w="10740" w:type="dxa"/>
          </w:tcPr>
          <w:p w14:paraId="387C8B8F" w14:textId="77777777" w:rsidR="00E403D7" w:rsidRPr="00C64AD8" w:rsidRDefault="00313FCC" w:rsidP="000D2CA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64AD8">
              <w:rPr>
                <w:rFonts w:eastAsia="Calibri"/>
              </w:rPr>
              <w:t>Charakterystyka przestępczoś</w:t>
            </w:r>
            <w:r w:rsidR="00F83CD8" w:rsidRPr="00C64AD8">
              <w:rPr>
                <w:rFonts w:eastAsia="Calibri"/>
              </w:rPr>
              <w:t xml:space="preserve">ci nieletnich jako zjawiska. </w:t>
            </w:r>
            <w:r w:rsidRPr="00C64AD8">
              <w:t>Charakterystyka osobowości nieletnich przestępców</w:t>
            </w:r>
            <w:r w:rsidR="000D2CA9" w:rsidRPr="00C64AD8">
              <w:t xml:space="preserve">; </w:t>
            </w:r>
            <w:r w:rsidRPr="00C64AD8">
              <w:rPr>
                <w:rFonts w:eastAsia="Calibri"/>
              </w:rPr>
              <w:t>Nakreślenie mechanizmów zachowań przes</w:t>
            </w:r>
            <w:r w:rsidR="00F83CD8" w:rsidRPr="00C64AD8">
              <w:rPr>
                <w:rFonts w:eastAsia="Calibri"/>
              </w:rPr>
              <w:t>tępczych dzieci i młodzieży. Wskazanie najczęściej występujących objawów demoralizacji</w:t>
            </w:r>
            <w:r w:rsidR="000D2CA9" w:rsidRPr="00C64AD8">
              <w:rPr>
                <w:rFonts w:eastAsia="Calibri"/>
              </w:rPr>
              <w:t xml:space="preserve">; </w:t>
            </w:r>
            <w:r w:rsidRPr="00C64AD8">
              <w:rPr>
                <w:rFonts w:eastAsia="Calibri"/>
              </w:rPr>
              <w:t>Ewolucja w uregulowaniu problematyki przestępczości nielet</w:t>
            </w:r>
            <w:r w:rsidR="00F83CD8" w:rsidRPr="00C64AD8">
              <w:rPr>
                <w:rFonts w:eastAsia="Calibri"/>
              </w:rPr>
              <w:t xml:space="preserve">nich ze wskazaniem minimalnych </w:t>
            </w:r>
            <w:r w:rsidRPr="00C64AD8">
              <w:rPr>
                <w:rFonts w:eastAsia="Calibri"/>
              </w:rPr>
              <w:t>standardó</w:t>
            </w:r>
            <w:r w:rsidR="00F83CD8" w:rsidRPr="00C64AD8">
              <w:rPr>
                <w:rFonts w:eastAsia="Calibri"/>
              </w:rPr>
              <w:t xml:space="preserve">w obowiązujących współcześnie. </w:t>
            </w:r>
            <w:r w:rsidRPr="00C64AD8">
              <w:rPr>
                <w:rFonts w:eastAsia="Calibri"/>
              </w:rPr>
              <w:t>Charakterystyka zasad postę</w:t>
            </w:r>
            <w:r w:rsidR="00F83CD8" w:rsidRPr="00C64AD8">
              <w:rPr>
                <w:rFonts w:eastAsia="Calibri"/>
              </w:rPr>
              <w:t>powania z nieletnimi.</w:t>
            </w:r>
            <w:r w:rsidR="000D2CA9" w:rsidRPr="00C64AD8">
              <w:rPr>
                <w:rFonts w:eastAsia="Calibri"/>
              </w:rPr>
              <w:t xml:space="preserve"> </w:t>
            </w:r>
            <w:r w:rsidR="00F83CD8" w:rsidRPr="00C64AD8">
              <w:rPr>
                <w:rFonts w:eastAsia="ArialMT"/>
              </w:rPr>
              <w:t>Rola i czynności Policji w postępowaniu w sprawach nieletnich</w:t>
            </w:r>
            <w:r w:rsidR="000D2CA9" w:rsidRPr="00C64AD8">
              <w:rPr>
                <w:rFonts w:eastAsia="Calibri"/>
              </w:rPr>
              <w:t xml:space="preserve">; </w:t>
            </w:r>
            <w:r w:rsidRPr="00C64AD8">
              <w:rPr>
                <w:rFonts w:eastAsia="Calibri"/>
              </w:rPr>
              <w:t xml:space="preserve">Charakterystyka systemu środków możliwych do orzekania w </w:t>
            </w:r>
            <w:r w:rsidR="007D2B77" w:rsidRPr="00C64AD8">
              <w:rPr>
                <w:rFonts w:eastAsia="Calibri"/>
              </w:rPr>
              <w:t>postępowaniu z nieletnimi.</w:t>
            </w:r>
            <w:r w:rsidR="000D2CA9" w:rsidRPr="00C64AD8">
              <w:rPr>
                <w:rFonts w:eastAsia="Calibri"/>
              </w:rPr>
              <w:t xml:space="preserve"> </w:t>
            </w:r>
            <w:r w:rsidRPr="00C64AD8">
              <w:rPr>
                <w:rFonts w:eastAsia="Calibri"/>
              </w:rPr>
              <w:t>Fazy postępowania z nieletnimi i kluczowe decyzje procesowe.</w:t>
            </w:r>
            <w:r w:rsidR="000D2CA9" w:rsidRPr="00C64AD8">
              <w:rPr>
                <w:rFonts w:eastAsia="Calibri"/>
              </w:rPr>
              <w:t xml:space="preserve"> </w:t>
            </w:r>
            <w:r w:rsidRPr="00C64AD8">
              <w:t>Środowisko rodzinne a przestępczość nieletnich (struktura rodziny, model rodziny a socjalizacja, niewłaściwe wykonywanie roli społecznej w rodzinie, stan opieki i kontroli nad dziećmi, przestępczość w rodzinie)</w:t>
            </w:r>
            <w:r w:rsidR="000D2CA9" w:rsidRPr="00C64AD8">
              <w:t xml:space="preserve">; </w:t>
            </w:r>
            <w:r w:rsidR="008F2CE7" w:rsidRPr="00C64AD8">
              <w:t>Przejawy i rozmiary nieprzystosowania społecznego nieletnich przestępców (zaniedbywanie nauki, wagary, ucieczki z domu, picie alkoholu)</w:t>
            </w:r>
            <w:r w:rsidR="000D2CA9" w:rsidRPr="00C64AD8">
              <w:t xml:space="preserve">; </w:t>
            </w:r>
            <w:r w:rsidR="008F2CE7" w:rsidRPr="00C64AD8">
              <w:t>Przestępczość nieletnich z perspektywy płci przestępców (chłopcy, dziewczęta)</w:t>
            </w:r>
            <w:r w:rsidR="000D2CA9" w:rsidRPr="00C64AD8">
              <w:t xml:space="preserve">; </w:t>
            </w:r>
            <w:r w:rsidR="008F2CE7" w:rsidRPr="00C64AD8">
              <w:t>Formy przestępczości nieletnich (grupa rówieśnicza, zbioro</w:t>
            </w:r>
            <w:r w:rsidR="007D2B77" w:rsidRPr="00C64AD8">
              <w:t>wość nieletnich</w:t>
            </w:r>
            <w:r w:rsidR="008F2CE7" w:rsidRPr="00C64AD8">
              <w:t>)</w:t>
            </w:r>
            <w:r w:rsidR="000D2CA9" w:rsidRPr="00C64AD8">
              <w:t xml:space="preserve">; </w:t>
            </w:r>
            <w:r w:rsidR="008F2CE7" w:rsidRPr="00C64AD8">
              <w:t>Zjawisko recydywy i jej znaczenie w ogólnym problemie przestępczości nieletnich</w:t>
            </w:r>
            <w:r w:rsidR="000D2CA9" w:rsidRPr="00C64AD8">
              <w:t xml:space="preserve">; </w:t>
            </w:r>
            <w:r w:rsidR="008F2CE7" w:rsidRPr="00C64AD8">
              <w:t>Rozmiary i dynamika przestępczości nieletnich</w:t>
            </w:r>
            <w:r w:rsidR="000D2CA9" w:rsidRPr="00C64AD8">
              <w:t xml:space="preserve">; </w:t>
            </w:r>
            <w:r w:rsidR="00E403D7" w:rsidRPr="00C64AD8">
              <w:t>Profilaktyka wobec nieletnich sprawców czynów karalnych i wykazujących przejawy demoralizacji.</w:t>
            </w:r>
            <w:r w:rsidR="000D2CA9" w:rsidRPr="00C64AD8">
              <w:t xml:space="preserve"> </w:t>
            </w:r>
            <w:r w:rsidR="00E403D7" w:rsidRPr="00C64AD8">
              <w:t>Najciekawsze przykłady przestępczości nieletnich</w:t>
            </w:r>
          </w:p>
          <w:p w14:paraId="30BA0AC4" w14:textId="77777777" w:rsidR="007D2B77" w:rsidRPr="00C64AD8" w:rsidRDefault="007D2B77" w:rsidP="000D2CA9">
            <w:pPr>
              <w:jc w:val="both"/>
            </w:pPr>
            <w:r w:rsidRPr="00C64AD8">
              <w:rPr>
                <w:rStyle w:val="normaltextrun"/>
                <w:color w:val="000000"/>
                <w:shd w:val="clear" w:color="auto" w:fill="FFFFFF"/>
              </w:rPr>
              <w:t>W tym treści powiązane z praktycznym przygotowaniem zawodowym:</w:t>
            </w:r>
            <w:r w:rsidRPr="00C64AD8">
              <w:rPr>
                <w:rStyle w:val="normaltextrun"/>
                <w:b/>
                <w:color w:val="000000"/>
                <w:shd w:val="clear" w:color="auto" w:fill="FFFFFF"/>
              </w:rPr>
              <w:t>100%</w:t>
            </w:r>
            <w:r w:rsidRPr="00C64AD8">
              <w:rPr>
                <w:rStyle w:val="eop"/>
                <w:b/>
                <w:color w:val="000000"/>
                <w:shd w:val="clear" w:color="auto" w:fill="FFFFFF"/>
              </w:rPr>
              <w:t> </w:t>
            </w:r>
          </w:p>
        </w:tc>
      </w:tr>
    </w:tbl>
    <w:p w14:paraId="60061E4C" w14:textId="77777777" w:rsidR="00FC3315" w:rsidRPr="00C64AD8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C64AD8" w14:paraId="6ED11E26" w14:textId="77777777" w:rsidTr="7B443B7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C64AD8" w:rsidRDefault="00FC3315" w:rsidP="00FC3315">
            <w:r w:rsidRPr="00C64AD8">
              <w:lastRenderedPageBreak/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01F58" w14:textId="1C4803D2" w:rsidR="7B443B71" w:rsidRPr="0046433E" w:rsidRDefault="7B443B71" w:rsidP="7B443B71">
            <w:pPr>
              <w:pStyle w:val="Kolorowalistaakcent11"/>
              <w:numPr>
                <w:ilvl w:val="0"/>
                <w:numId w:val="6"/>
              </w:numPr>
              <w:ind w:left="355" w:hanging="283"/>
              <w:jc w:val="both"/>
              <w:rPr>
                <w:lang w:val="pl-PL"/>
              </w:rPr>
            </w:pPr>
            <w:r w:rsidRPr="0046433E">
              <w:rPr>
                <w:rFonts w:ascii="Times New Roman" w:eastAsia="ArialMT" w:hAnsi="Times New Roman"/>
                <w:sz w:val="20"/>
                <w:szCs w:val="20"/>
                <w:lang w:val="pl-PL"/>
              </w:rPr>
              <w:t xml:space="preserve">Ustawa </w:t>
            </w:r>
            <w:r w:rsidR="00EE2E1B" w:rsidRPr="0046433E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z dnia 9 czerwca 2022 r. o wspieraniu i resocjalizacji nieletnich wraz z rozporządzeniami wykonawczymi oraz uzasadnieniem projektu</w:t>
            </w:r>
          </w:p>
          <w:p w14:paraId="5B8EAFDF" w14:textId="77777777" w:rsidR="00F83CD8" w:rsidRPr="0046433E" w:rsidRDefault="00F83CD8" w:rsidP="000D2CA9">
            <w:pPr>
              <w:pStyle w:val="Kolorowalistaakcent11"/>
              <w:numPr>
                <w:ilvl w:val="0"/>
                <w:numId w:val="6"/>
              </w:numPr>
              <w:ind w:left="355" w:hanging="283"/>
              <w:jc w:val="both"/>
              <w:rPr>
                <w:rFonts w:ascii="Times New Roman" w:eastAsia="ArialMT" w:hAnsi="Times New Roman"/>
                <w:sz w:val="20"/>
                <w:szCs w:val="20"/>
                <w:lang w:val="pl-PL"/>
              </w:rPr>
            </w:pPr>
            <w:r w:rsidRPr="0046433E">
              <w:rPr>
                <w:rFonts w:ascii="Times New Roman" w:eastAsia="ArialMT" w:hAnsi="Times New Roman"/>
                <w:sz w:val="20"/>
                <w:szCs w:val="20"/>
                <w:lang w:val="pl-PL"/>
              </w:rPr>
              <w:t>Grześkowiak, Prawo nieletnich, Warszawa 2020</w:t>
            </w:r>
          </w:p>
          <w:p w14:paraId="410C4C71" w14:textId="77777777" w:rsidR="00FC3315" w:rsidRPr="00C64AD8" w:rsidRDefault="00F83CD8" w:rsidP="000D2CA9">
            <w:pPr>
              <w:pStyle w:val="Kolorowalistaakcent11"/>
              <w:numPr>
                <w:ilvl w:val="0"/>
                <w:numId w:val="6"/>
              </w:numPr>
              <w:ind w:left="355" w:hanging="283"/>
              <w:jc w:val="both"/>
              <w:rPr>
                <w:rFonts w:ascii="Times New Roman" w:eastAsia="ArialMT" w:hAnsi="Times New Roman"/>
                <w:sz w:val="20"/>
                <w:szCs w:val="20"/>
              </w:rPr>
            </w:pPr>
            <w:r w:rsidRPr="0046433E">
              <w:rPr>
                <w:rFonts w:ascii="Times New Roman" w:eastAsia="ArialMT" w:hAnsi="Times New Roman"/>
                <w:sz w:val="20"/>
                <w:szCs w:val="20"/>
                <w:lang w:val="pl-PL"/>
              </w:rPr>
              <w:t>M. Korcyl –Wolska,</w:t>
            </w:r>
            <w:r w:rsidR="00EE2E1B" w:rsidRPr="0046433E">
              <w:rPr>
                <w:rFonts w:ascii="Times New Roman" w:eastAsia="ArialMT" w:hAnsi="Times New Roman"/>
                <w:sz w:val="20"/>
                <w:szCs w:val="20"/>
                <w:lang w:val="pl-PL"/>
              </w:rPr>
              <w:t xml:space="preserve"> Postępowanie w sprawach nieletnich na tle standardów europejskich, Warszawa 2015.</w:t>
            </w:r>
          </w:p>
        </w:tc>
      </w:tr>
      <w:tr w:rsidR="00FC3315" w:rsidRPr="00C64AD8" w14:paraId="29315289" w14:textId="77777777" w:rsidTr="7B443B71">
        <w:tc>
          <w:tcPr>
            <w:tcW w:w="2660" w:type="dxa"/>
            <w:vAlign w:val="center"/>
          </w:tcPr>
          <w:p w14:paraId="3D349A6B" w14:textId="77777777" w:rsidR="00FC3315" w:rsidRPr="00C64AD8" w:rsidRDefault="00FC3315" w:rsidP="000D2CA9">
            <w:r w:rsidRPr="00C64AD8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BA0A7DB" w14:textId="77777777" w:rsidR="00EE2E1B" w:rsidRPr="00C64AD8" w:rsidRDefault="00EE2E1B" w:rsidP="000D2CA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55" w:hanging="283"/>
              <w:rPr>
                <w:rFonts w:eastAsia="ArialMT"/>
              </w:rPr>
            </w:pPr>
            <w:r w:rsidRPr="00C64AD8">
              <w:rPr>
                <w:rFonts w:eastAsia="ArialMT"/>
              </w:rPr>
              <w:t>T. Bojarski, E. Kruk, E. Skrę</w:t>
            </w:r>
            <w:r w:rsidR="00F83CD8" w:rsidRPr="00C64AD8">
              <w:rPr>
                <w:rFonts w:eastAsia="ArialMT"/>
              </w:rPr>
              <w:t xml:space="preserve">towicz, </w:t>
            </w:r>
            <w:r w:rsidRPr="00C64AD8">
              <w:rPr>
                <w:rFonts w:eastAsia="ArialMT"/>
              </w:rPr>
              <w:t>Ustawa o postępowaniu w sprawach nieletnich. Komentarz, Warszawa 2016.</w:t>
            </w:r>
          </w:p>
          <w:p w14:paraId="5D8C67B6" w14:textId="77777777" w:rsidR="00FC3315" w:rsidRPr="00C64AD8" w:rsidRDefault="00EE2E1B" w:rsidP="000D2CA9">
            <w:pPr>
              <w:pStyle w:val="Tekstprzypisudolnego"/>
              <w:numPr>
                <w:ilvl w:val="0"/>
                <w:numId w:val="7"/>
              </w:numPr>
              <w:ind w:left="355" w:hanging="283"/>
              <w:jc w:val="both"/>
            </w:pPr>
            <w:r w:rsidRPr="00C64AD8">
              <w:rPr>
                <w:rFonts w:eastAsia="ArialMT"/>
              </w:rPr>
              <w:t>P. Gó</w:t>
            </w:r>
            <w:r w:rsidR="00F83CD8" w:rsidRPr="00C64AD8">
              <w:rPr>
                <w:rFonts w:eastAsia="ArialMT"/>
              </w:rPr>
              <w:t>recki, V. Konarska – Wrzosek,</w:t>
            </w:r>
            <w:r w:rsidRPr="00C64AD8">
              <w:rPr>
                <w:rFonts w:eastAsia="ArialMT"/>
              </w:rPr>
              <w:t xml:space="preserve"> Ustawa o postępowaniu w sprawach nieletnich. Komentarz, Warszawa 2015</w:t>
            </w:r>
          </w:p>
        </w:tc>
      </w:tr>
      <w:tr w:rsidR="00FC3315" w:rsidRPr="00C64AD8" w14:paraId="0507F143" w14:textId="77777777" w:rsidTr="7B443B71">
        <w:tc>
          <w:tcPr>
            <w:tcW w:w="2660" w:type="dxa"/>
            <w:vAlign w:val="center"/>
          </w:tcPr>
          <w:p w14:paraId="4FF532E2" w14:textId="77777777" w:rsidR="00FC3315" w:rsidRPr="00C64AD8" w:rsidRDefault="00FC3315" w:rsidP="000D2CA9">
            <w:r w:rsidRPr="00C64AD8">
              <w:t>Metody kształcenia</w:t>
            </w:r>
            <w:r w:rsidR="00721447" w:rsidRPr="00C64AD8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8C6A78C" w14:textId="77777777" w:rsidR="00FC3315" w:rsidRPr="00C64AD8" w:rsidRDefault="00EE2E1B" w:rsidP="00F83CD8">
            <w:pPr>
              <w:autoSpaceDE w:val="0"/>
              <w:autoSpaceDN w:val="0"/>
              <w:adjustRightInd w:val="0"/>
            </w:pPr>
            <w:r w:rsidRPr="00C64AD8">
              <w:rPr>
                <w:rFonts w:eastAsia="ArialMT"/>
              </w:rPr>
              <w:t>Wykład konwersatoryjny</w:t>
            </w:r>
            <w:r w:rsidR="00F83CD8" w:rsidRPr="00C64AD8">
              <w:rPr>
                <w:rFonts w:eastAsia="ArialMT"/>
              </w:rPr>
              <w:t>, w</w:t>
            </w:r>
            <w:r w:rsidRPr="00C64AD8">
              <w:rPr>
                <w:rFonts w:eastAsia="ArialMT"/>
              </w:rPr>
              <w:t>ykład problemowy</w:t>
            </w:r>
            <w:r w:rsidR="00F83CD8" w:rsidRPr="00C64AD8">
              <w:rPr>
                <w:rFonts w:eastAsia="ArialMT"/>
              </w:rPr>
              <w:t>, w</w:t>
            </w:r>
            <w:r w:rsidRPr="00C64AD8">
              <w:rPr>
                <w:rFonts w:eastAsia="ArialMT"/>
              </w:rPr>
              <w:t>ykład z prezentacją multimedialną</w:t>
            </w:r>
            <w:r w:rsidR="00F83CD8" w:rsidRPr="00C64AD8">
              <w:rPr>
                <w:rFonts w:eastAsia="ArialMT"/>
              </w:rPr>
              <w:t>, ćwiczenia dotyczące analizy przyczyn i rozszerzające wiedzę wykładów, przygotowanie prezentacji przez studentów na podstawie wskazówek</w:t>
            </w:r>
          </w:p>
        </w:tc>
      </w:tr>
      <w:tr w:rsidR="00721447" w:rsidRPr="00C64AD8" w14:paraId="36FCF504" w14:textId="77777777" w:rsidTr="7B443B71">
        <w:tc>
          <w:tcPr>
            <w:tcW w:w="2660" w:type="dxa"/>
            <w:vAlign w:val="center"/>
          </w:tcPr>
          <w:p w14:paraId="2760BDA2" w14:textId="77777777" w:rsidR="00721447" w:rsidRPr="00C64AD8" w:rsidRDefault="00721447" w:rsidP="000D2CA9">
            <w:r w:rsidRPr="00C64AD8">
              <w:t>Metody kształcenia</w:t>
            </w:r>
            <w:r w:rsidRPr="00C64AD8">
              <w:br/>
              <w:t>z wykorzystaniem metod i technik kształcenia na</w:t>
            </w:r>
            <w:r w:rsidRPr="00C64AD8">
              <w:br/>
              <w:t>odległość</w:t>
            </w:r>
          </w:p>
        </w:tc>
        <w:tc>
          <w:tcPr>
            <w:tcW w:w="8080" w:type="dxa"/>
            <w:vAlign w:val="center"/>
          </w:tcPr>
          <w:p w14:paraId="28256CBA" w14:textId="77777777" w:rsidR="00721447" w:rsidRPr="00C64AD8" w:rsidRDefault="00C64AD8" w:rsidP="00F83CD8">
            <w:pPr>
              <w:autoSpaceDE w:val="0"/>
              <w:autoSpaceDN w:val="0"/>
              <w:adjustRightInd w:val="0"/>
              <w:rPr>
                <w:rFonts w:eastAsia="ArialMT"/>
              </w:rPr>
            </w:pPr>
            <w:r w:rsidRPr="00C64AD8">
              <w:rPr>
                <w:rFonts w:eastAsia="ArialMT"/>
              </w:rPr>
              <w:t>NIE DOTYCZY</w:t>
            </w:r>
          </w:p>
        </w:tc>
      </w:tr>
    </w:tbl>
    <w:p w14:paraId="44EAFD9C" w14:textId="77777777" w:rsidR="00FC3315" w:rsidRPr="00C64AD8" w:rsidRDefault="00FC3315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8972BC" w:rsidRPr="00C64AD8" w14:paraId="6CCC8858" w14:textId="77777777" w:rsidTr="00C461F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8972BC" w:rsidRPr="00C64AD8" w:rsidRDefault="008972BC" w:rsidP="009D0EBE">
            <w:pPr>
              <w:jc w:val="center"/>
            </w:pPr>
            <w:r w:rsidRPr="00C64AD8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8972BC" w:rsidRPr="00C64AD8" w:rsidRDefault="008972BC" w:rsidP="000D2CA9">
            <w:r w:rsidRPr="00C64AD8">
              <w:t>Nr efektu uczenia się/grupy efektów</w:t>
            </w:r>
          </w:p>
        </w:tc>
      </w:tr>
      <w:tr w:rsidR="008972BC" w:rsidRPr="00C64AD8" w14:paraId="2DF823FF" w14:textId="77777777" w:rsidTr="00C461F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8D2829" w14:textId="77777777" w:rsidR="008972BC" w:rsidRPr="00C64AD8" w:rsidRDefault="008972BC" w:rsidP="009D0EBE">
            <w:r w:rsidRPr="00C64AD8">
              <w:t>Aktywny udział w ćwiczeniach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6B99DA22" w14:textId="77777777" w:rsidR="008972BC" w:rsidRPr="00C64AD8" w:rsidRDefault="00C461F5" w:rsidP="00C461F5">
            <w:pPr>
              <w:jc w:val="center"/>
            </w:pPr>
            <w:r w:rsidRPr="00C64AD8">
              <w:t>0</w:t>
            </w:r>
            <w:r w:rsidR="00E403D7" w:rsidRPr="00C64AD8">
              <w:t>2-</w:t>
            </w:r>
            <w:r w:rsidR="00543ABF" w:rsidRPr="00C64AD8">
              <w:t>09</w:t>
            </w:r>
          </w:p>
        </w:tc>
      </w:tr>
      <w:tr w:rsidR="008972BC" w:rsidRPr="00C64AD8" w14:paraId="255E55FD" w14:textId="77777777" w:rsidTr="00C461F5">
        <w:tc>
          <w:tcPr>
            <w:tcW w:w="8208" w:type="dxa"/>
            <w:gridSpan w:val="2"/>
          </w:tcPr>
          <w:p w14:paraId="7D7AD974" w14:textId="77777777" w:rsidR="008972BC" w:rsidRPr="00C64AD8" w:rsidRDefault="008972BC" w:rsidP="009D0EBE">
            <w:r w:rsidRPr="00C64AD8">
              <w:t>Sporządzenie projektu</w:t>
            </w:r>
          </w:p>
        </w:tc>
        <w:tc>
          <w:tcPr>
            <w:tcW w:w="2532" w:type="dxa"/>
          </w:tcPr>
          <w:p w14:paraId="7431F41D" w14:textId="77777777" w:rsidR="008972BC" w:rsidRPr="00C64AD8" w:rsidRDefault="00C461F5" w:rsidP="00C461F5">
            <w:pPr>
              <w:jc w:val="center"/>
            </w:pPr>
            <w:r w:rsidRPr="00C64AD8">
              <w:t>0</w:t>
            </w:r>
            <w:r w:rsidR="00E403D7" w:rsidRPr="00C64AD8">
              <w:t>1-</w:t>
            </w:r>
            <w:r w:rsidR="00543ABF" w:rsidRPr="00C64AD8">
              <w:t>09</w:t>
            </w:r>
          </w:p>
        </w:tc>
      </w:tr>
      <w:tr w:rsidR="008972BC" w:rsidRPr="00C64AD8" w14:paraId="63207DA5" w14:textId="77777777" w:rsidTr="00C461F5">
        <w:tc>
          <w:tcPr>
            <w:tcW w:w="8208" w:type="dxa"/>
            <w:gridSpan w:val="2"/>
          </w:tcPr>
          <w:p w14:paraId="4954235C" w14:textId="2322D5A2" w:rsidR="008972BC" w:rsidRPr="00C64AD8" w:rsidRDefault="00365BE8" w:rsidP="009D0EBE">
            <w:r>
              <w:t>Zaliczenie</w:t>
            </w:r>
            <w:r w:rsidR="008972BC" w:rsidRPr="00C64AD8">
              <w:t xml:space="preserve"> </w:t>
            </w:r>
            <w:r w:rsidR="00082BD2" w:rsidRPr="00C64AD8">
              <w:t>–</w:t>
            </w:r>
            <w:r w:rsidR="008972BC" w:rsidRPr="00C64AD8">
              <w:t xml:space="preserve"> test</w:t>
            </w:r>
          </w:p>
        </w:tc>
        <w:tc>
          <w:tcPr>
            <w:tcW w:w="2532" w:type="dxa"/>
          </w:tcPr>
          <w:p w14:paraId="792290F9" w14:textId="77777777" w:rsidR="008972BC" w:rsidRPr="00C64AD8" w:rsidRDefault="00C461F5" w:rsidP="00C461F5">
            <w:pPr>
              <w:jc w:val="center"/>
            </w:pPr>
            <w:r w:rsidRPr="00C64AD8">
              <w:t>0</w:t>
            </w:r>
            <w:r w:rsidR="00E403D7" w:rsidRPr="00C64AD8">
              <w:t>1-</w:t>
            </w:r>
            <w:r w:rsidRPr="00C64AD8">
              <w:t>0</w:t>
            </w:r>
            <w:r w:rsidR="00E403D7" w:rsidRPr="00C64AD8">
              <w:t>7</w:t>
            </w:r>
          </w:p>
        </w:tc>
      </w:tr>
      <w:tr w:rsidR="008972BC" w:rsidRPr="00C64AD8" w14:paraId="12819C5D" w14:textId="77777777" w:rsidTr="00C461F5">
        <w:tc>
          <w:tcPr>
            <w:tcW w:w="2660" w:type="dxa"/>
            <w:tcBorders>
              <w:bottom w:val="single" w:sz="12" w:space="0" w:color="auto"/>
            </w:tcBorders>
          </w:tcPr>
          <w:p w14:paraId="15637860" w14:textId="77777777" w:rsidR="008972BC" w:rsidRPr="00C64AD8" w:rsidRDefault="008972BC" w:rsidP="009D0EBE">
            <w:r w:rsidRPr="00C64AD8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12DC2C03" w14:textId="2570EC45" w:rsidR="008972BC" w:rsidRPr="00C64AD8" w:rsidRDefault="00E403D7" w:rsidP="009D0EBE">
            <w:r w:rsidRPr="00C64AD8">
              <w:t>Zaliczenie ćwiczeń na podstawie przygotowanej prezentacji</w:t>
            </w:r>
            <w:r w:rsidR="007D2B77" w:rsidRPr="00C64AD8">
              <w:t>, aktywności podczas zajęć, udzielania odpowiedzi</w:t>
            </w:r>
            <w:r w:rsidRPr="00C64AD8">
              <w:t xml:space="preserve"> oraz zaliczenie wykładów na podstawie testu wiedzy</w:t>
            </w:r>
            <w:r w:rsidR="00365BE8">
              <w:t>. Wykład – 0,5; ćwiczenia-0,5.</w:t>
            </w:r>
          </w:p>
        </w:tc>
      </w:tr>
    </w:tbl>
    <w:p w14:paraId="4B94D5A5" w14:textId="77777777" w:rsidR="008972BC" w:rsidRPr="00C64AD8" w:rsidRDefault="008972BC" w:rsidP="008972BC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20"/>
        <w:gridCol w:w="1134"/>
        <w:gridCol w:w="1559"/>
        <w:gridCol w:w="2127"/>
      </w:tblGrid>
      <w:tr w:rsidR="008972BC" w:rsidRPr="00C64AD8" w14:paraId="38568C79" w14:textId="77777777" w:rsidTr="00C461F5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DEEC669" w14:textId="77777777" w:rsidR="008972BC" w:rsidRPr="00C64AD8" w:rsidRDefault="008972BC" w:rsidP="009D0EBE"/>
          <w:p w14:paraId="126EAFC7" w14:textId="77777777" w:rsidR="008972BC" w:rsidRPr="00C64AD8" w:rsidRDefault="008972BC" w:rsidP="009D0EBE">
            <w:pPr>
              <w:jc w:val="center"/>
            </w:pPr>
            <w:r w:rsidRPr="00C64AD8">
              <w:t>NAKŁAD PRACY STUDENTA</w:t>
            </w:r>
          </w:p>
          <w:p w14:paraId="3656B9AB" w14:textId="77777777" w:rsidR="008972BC" w:rsidRPr="00C64AD8" w:rsidRDefault="008972BC" w:rsidP="009D0EBE">
            <w:pPr>
              <w:rPr>
                <w:color w:val="FF0000"/>
              </w:rPr>
            </w:pPr>
          </w:p>
        </w:tc>
      </w:tr>
      <w:tr w:rsidR="008972BC" w:rsidRPr="00C64AD8" w14:paraId="043F3C11" w14:textId="77777777" w:rsidTr="00C461F5">
        <w:trPr>
          <w:trHeight w:val="263"/>
        </w:trPr>
        <w:tc>
          <w:tcPr>
            <w:tcW w:w="5920" w:type="dxa"/>
            <w:vMerge w:val="restart"/>
            <w:tcBorders>
              <w:top w:val="single" w:sz="4" w:space="0" w:color="auto"/>
            </w:tcBorders>
            <w:vAlign w:val="center"/>
          </w:tcPr>
          <w:p w14:paraId="45FB0818" w14:textId="77777777" w:rsidR="008972BC" w:rsidRPr="00C64AD8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A75116E" w14:textId="77777777" w:rsidR="008972BC" w:rsidRPr="00C64AD8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AD8">
              <w:rPr>
                <w:rFonts w:ascii="Times New Roman" w:hAnsi="Times New Roman"/>
                <w:sz w:val="20"/>
                <w:szCs w:val="20"/>
              </w:rPr>
              <w:t>Rodzaj działań/zajęć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8972BC" w:rsidRPr="00C64AD8" w:rsidRDefault="008972BC" w:rsidP="009D0EBE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64AD8">
              <w:rPr>
                <w:rFonts w:ascii="Times New Roman" w:hAnsi="Times New Roman"/>
                <w:sz w:val="20"/>
                <w:szCs w:val="20"/>
              </w:rPr>
              <w:t>Liczba godzin</w:t>
            </w:r>
          </w:p>
        </w:tc>
      </w:tr>
      <w:tr w:rsidR="00721447" w:rsidRPr="00C64AD8" w14:paraId="7BD13B51" w14:textId="77777777" w:rsidTr="00721447">
        <w:trPr>
          <w:trHeight w:val="262"/>
        </w:trPr>
        <w:tc>
          <w:tcPr>
            <w:tcW w:w="5920" w:type="dxa"/>
            <w:vMerge/>
            <w:vAlign w:val="center"/>
          </w:tcPr>
          <w:p w14:paraId="049F31CB" w14:textId="77777777" w:rsidR="00721447" w:rsidRPr="00C64AD8" w:rsidRDefault="0072144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FD5DD3" w14:textId="77777777" w:rsidR="00721447" w:rsidRPr="00C64AD8" w:rsidRDefault="0072144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AD8">
              <w:rPr>
                <w:rFonts w:ascii="Times New Roman" w:hAnsi="Times New Roman"/>
                <w:sz w:val="20"/>
                <w:szCs w:val="20"/>
              </w:rPr>
              <w:t>Ogółem</w:t>
            </w:r>
          </w:p>
        </w:tc>
        <w:tc>
          <w:tcPr>
            <w:tcW w:w="1559" w:type="dxa"/>
            <w:vAlign w:val="center"/>
          </w:tcPr>
          <w:p w14:paraId="6F6400BA" w14:textId="77777777" w:rsidR="00721447" w:rsidRPr="00C64AD8" w:rsidRDefault="0072144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64AD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C64AD8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7" w:type="dxa"/>
            <w:vAlign w:val="center"/>
          </w:tcPr>
          <w:p w14:paraId="607C9D35" w14:textId="77777777" w:rsidR="00721447" w:rsidRPr="00C64AD8" w:rsidRDefault="00721447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64AD8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C64AD8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C64AD8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C64AD8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C64AD8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C64AD8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C64AD8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721447" w:rsidRPr="00C64AD8" w14:paraId="4B10C9FA" w14:textId="77777777" w:rsidTr="00721447">
        <w:trPr>
          <w:trHeight w:val="262"/>
        </w:trPr>
        <w:tc>
          <w:tcPr>
            <w:tcW w:w="5920" w:type="dxa"/>
          </w:tcPr>
          <w:p w14:paraId="60A9C869" w14:textId="77777777" w:rsidR="00721447" w:rsidRPr="00C64AD8" w:rsidRDefault="00721447" w:rsidP="009D0EBE">
            <w:r w:rsidRPr="00C64AD8">
              <w:t>Udział w wykładach</w:t>
            </w:r>
          </w:p>
        </w:tc>
        <w:tc>
          <w:tcPr>
            <w:tcW w:w="1134" w:type="dxa"/>
            <w:vAlign w:val="center"/>
          </w:tcPr>
          <w:p w14:paraId="4C2A823A" w14:textId="77777777" w:rsidR="00721447" w:rsidRPr="00C64AD8" w:rsidRDefault="00721447" w:rsidP="009D0EBE">
            <w:pPr>
              <w:jc w:val="center"/>
            </w:pPr>
            <w:r w:rsidRPr="00C64AD8">
              <w:t>15</w:t>
            </w:r>
          </w:p>
        </w:tc>
        <w:tc>
          <w:tcPr>
            <w:tcW w:w="1559" w:type="dxa"/>
            <w:vAlign w:val="center"/>
          </w:tcPr>
          <w:p w14:paraId="29D6B04F" w14:textId="3A53E0F5" w:rsidR="00721447" w:rsidRPr="00C64AD8" w:rsidRDefault="00721447" w:rsidP="009D0EBE">
            <w:pPr>
              <w:jc w:val="center"/>
            </w:pPr>
            <w:r w:rsidRPr="00C64AD8">
              <w:t xml:space="preserve"> </w:t>
            </w:r>
            <w:r w:rsidR="00365BE8">
              <w:t>0</w:t>
            </w:r>
          </w:p>
        </w:tc>
        <w:tc>
          <w:tcPr>
            <w:tcW w:w="2127" w:type="dxa"/>
            <w:vAlign w:val="center"/>
          </w:tcPr>
          <w:p w14:paraId="53128261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7EF80C23" w14:textId="77777777" w:rsidTr="00721447">
        <w:trPr>
          <w:trHeight w:val="262"/>
        </w:trPr>
        <w:tc>
          <w:tcPr>
            <w:tcW w:w="5920" w:type="dxa"/>
          </w:tcPr>
          <w:p w14:paraId="7B954D0A" w14:textId="77777777" w:rsidR="00721447" w:rsidRPr="00C64AD8" w:rsidRDefault="00721447" w:rsidP="009D0EBE">
            <w:r w:rsidRPr="00C64AD8"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41150DF2" w14:textId="1D6E1FEC" w:rsidR="00721447" w:rsidRPr="00C64AD8" w:rsidRDefault="00721447" w:rsidP="009D0EBE">
            <w:pPr>
              <w:jc w:val="center"/>
            </w:pPr>
            <w:r w:rsidRPr="00C64AD8">
              <w:t>1</w:t>
            </w:r>
            <w:r w:rsidR="00305930">
              <w:t>2</w:t>
            </w:r>
          </w:p>
        </w:tc>
        <w:tc>
          <w:tcPr>
            <w:tcW w:w="1559" w:type="dxa"/>
            <w:vAlign w:val="center"/>
          </w:tcPr>
          <w:p w14:paraId="0A6959E7" w14:textId="2CA4845A" w:rsidR="00721447" w:rsidRPr="00C64AD8" w:rsidRDefault="00721447" w:rsidP="009D0EBE">
            <w:pPr>
              <w:jc w:val="center"/>
            </w:pPr>
            <w:r w:rsidRPr="00C64AD8">
              <w:t xml:space="preserve"> </w:t>
            </w:r>
            <w:r w:rsidR="00365BE8">
              <w:t>0</w:t>
            </w:r>
          </w:p>
        </w:tc>
        <w:tc>
          <w:tcPr>
            <w:tcW w:w="2127" w:type="dxa"/>
            <w:vAlign w:val="center"/>
          </w:tcPr>
          <w:p w14:paraId="62486C05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00F307D3" w14:textId="77777777" w:rsidTr="00721447">
        <w:trPr>
          <w:trHeight w:val="262"/>
        </w:trPr>
        <w:tc>
          <w:tcPr>
            <w:tcW w:w="5920" w:type="dxa"/>
          </w:tcPr>
          <w:p w14:paraId="684A53B5" w14:textId="77777777" w:rsidR="00721447" w:rsidRPr="00C64AD8" w:rsidRDefault="00721447" w:rsidP="00C461F5">
            <w:pPr>
              <w:rPr>
                <w:vertAlign w:val="superscript"/>
              </w:rPr>
            </w:pPr>
            <w:r w:rsidRPr="00C64AD8">
              <w:t>Udział w ćwiczeniach audytoryjnych i laboratoryjnych, warsztatach, seminariach</w:t>
            </w:r>
          </w:p>
        </w:tc>
        <w:tc>
          <w:tcPr>
            <w:tcW w:w="1134" w:type="dxa"/>
            <w:vAlign w:val="center"/>
          </w:tcPr>
          <w:p w14:paraId="46BB2669" w14:textId="77777777" w:rsidR="00721447" w:rsidRPr="00C64AD8" w:rsidRDefault="00721447" w:rsidP="009D0EBE">
            <w:pPr>
              <w:jc w:val="center"/>
            </w:pPr>
            <w:r w:rsidRPr="00C64AD8">
              <w:t>15</w:t>
            </w:r>
          </w:p>
        </w:tc>
        <w:tc>
          <w:tcPr>
            <w:tcW w:w="1559" w:type="dxa"/>
            <w:vAlign w:val="center"/>
          </w:tcPr>
          <w:p w14:paraId="62E3969C" w14:textId="77777777" w:rsidR="00721447" w:rsidRPr="00C64AD8" w:rsidRDefault="00721447" w:rsidP="008972BC">
            <w:pPr>
              <w:jc w:val="center"/>
            </w:pPr>
            <w:r w:rsidRPr="00C64AD8">
              <w:t>15</w:t>
            </w:r>
          </w:p>
        </w:tc>
        <w:tc>
          <w:tcPr>
            <w:tcW w:w="2127" w:type="dxa"/>
            <w:vAlign w:val="center"/>
          </w:tcPr>
          <w:p w14:paraId="4101652C" w14:textId="77777777" w:rsidR="00721447" w:rsidRPr="00C64AD8" w:rsidRDefault="00721447" w:rsidP="008972BC">
            <w:pPr>
              <w:jc w:val="center"/>
            </w:pPr>
          </w:p>
        </w:tc>
      </w:tr>
      <w:tr w:rsidR="00721447" w:rsidRPr="00C64AD8" w14:paraId="18803EB2" w14:textId="77777777" w:rsidTr="00721447">
        <w:trPr>
          <w:trHeight w:val="262"/>
        </w:trPr>
        <w:tc>
          <w:tcPr>
            <w:tcW w:w="5920" w:type="dxa"/>
          </w:tcPr>
          <w:p w14:paraId="755824E3" w14:textId="77777777" w:rsidR="00721447" w:rsidRPr="00C64AD8" w:rsidRDefault="00721447" w:rsidP="009D0EBE">
            <w:r w:rsidRPr="00C64AD8"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41090324" w14:textId="1F539626" w:rsidR="00721447" w:rsidRPr="00C64AD8" w:rsidRDefault="00C64AD8" w:rsidP="0085072A">
            <w:pPr>
              <w:jc w:val="center"/>
            </w:pPr>
            <w:r w:rsidRPr="00C64AD8">
              <w:t>1</w:t>
            </w:r>
            <w:r w:rsidR="00290604">
              <w:t>0</w:t>
            </w:r>
          </w:p>
        </w:tc>
        <w:tc>
          <w:tcPr>
            <w:tcW w:w="1559" w:type="dxa"/>
            <w:vAlign w:val="center"/>
          </w:tcPr>
          <w:p w14:paraId="67D23D5B" w14:textId="1467CE03" w:rsidR="00721447" w:rsidRPr="00C64AD8" w:rsidRDefault="00290604" w:rsidP="009D0EBE">
            <w:pPr>
              <w:jc w:val="center"/>
            </w:pPr>
            <w:r>
              <w:t>10</w:t>
            </w:r>
          </w:p>
        </w:tc>
        <w:tc>
          <w:tcPr>
            <w:tcW w:w="2127" w:type="dxa"/>
            <w:vAlign w:val="center"/>
          </w:tcPr>
          <w:p w14:paraId="4B99056E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2F6400ED" w14:textId="77777777" w:rsidTr="00721447">
        <w:trPr>
          <w:trHeight w:val="262"/>
        </w:trPr>
        <w:tc>
          <w:tcPr>
            <w:tcW w:w="5920" w:type="dxa"/>
          </w:tcPr>
          <w:p w14:paraId="3B88CF29" w14:textId="77777777" w:rsidR="00721447" w:rsidRPr="00C64AD8" w:rsidRDefault="00721447" w:rsidP="009D0EBE">
            <w:r w:rsidRPr="00C64AD8">
              <w:t>Przygotowanie projektu / eseju / itp.</w:t>
            </w:r>
            <w:r w:rsidRPr="00C64AD8">
              <w:rPr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19897CE" w14:textId="1C8B7C44" w:rsidR="00721447" w:rsidRPr="00C64AD8" w:rsidRDefault="00290604" w:rsidP="009D0EBE">
            <w:pPr>
              <w:jc w:val="center"/>
            </w:pPr>
            <w:r>
              <w:t>20</w:t>
            </w:r>
          </w:p>
        </w:tc>
        <w:tc>
          <w:tcPr>
            <w:tcW w:w="1559" w:type="dxa"/>
            <w:vAlign w:val="center"/>
          </w:tcPr>
          <w:p w14:paraId="60DA3216" w14:textId="37319E45" w:rsidR="00721447" w:rsidRPr="00C64AD8" w:rsidRDefault="00290604" w:rsidP="00A80ABE">
            <w:pPr>
              <w:jc w:val="center"/>
            </w:pPr>
            <w:r>
              <w:t>20</w:t>
            </w:r>
          </w:p>
        </w:tc>
        <w:tc>
          <w:tcPr>
            <w:tcW w:w="2127" w:type="dxa"/>
            <w:vAlign w:val="center"/>
          </w:tcPr>
          <w:p w14:paraId="1299C43A" w14:textId="77777777" w:rsidR="00721447" w:rsidRPr="00C64AD8" w:rsidRDefault="00721447" w:rsidP="00A80ABE">
            <w:pPr>
              <w:jc w:val="center"/>
            </w:pPr>
          </w:p>
        </w:tc>
      </w:tr>
      <w:tr w:rsidR="00721447" w:rsidRPr="00C64AD8" w14:paraId="2CBC1FC5" w14:textId="77777777" w:rsidTr="00721447">
        <w:trPr>
          <w:trHeight w:val="262"/>
        </w:trPr>
        <w:tc>
          <w:tcPr>
            <w:tcW w:w="5920" w:type="dxa"/>
          </w:tcPr>
          <w:p w14:paraId="2934EA12" w14:textId="77777777" w:rsidR="00721447" w:rsidRPr="00C64AD8" w:rsidRDefault="00721447" w:rsidP="009D0EBE">
            <w:r w:rsidRPr="00C64AD8"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5D369756" w14:textId="77777777" w:rsidR="00721447" w:rsidRPr="00C64AD8" w:rsidRDefault="00721447" w:rsidP="00C64AD8">
            <w:pPr>
              <w:jc w:val="center"/>
            </w:pPr>
            <w:r w:rsidRPr="00C64AD8">
              <w:t>1</w:t>
            </w:r>
            <w:r w:rsidR="00C64AD8" w:rsidRPr="00C64AD8">
              <w:t>0</w:t>
            </w:r>
          </w:p>
        </w:tc>
        <w:tc>
          <w:tcPr>
            <w:tcW w:w="1559" w:type="dxa"/>
            <w:vAlign w:val="center"/>
          </w:tcPr>
          <w:p w14:paraId="78941E47" w14:textId="77777777" w:rsidR="00721447" w:rsidRPr="00C64AD8" w:rsidRDefault="00721447" w:rsidP="009D0EBE">
            <w:pPr>
              <w:jc w:val="center"/>
            </w:pPr>
            <w:r w:rsidRPr="00C64AD8">
              <w:t>5</w:t>
            </w:r>
          </w:p>
        </w:tc>
        <w:tc>
          <w:tcPr>
            <w:tcW w:w="2127" w:type="dxa"/>
            <w:vAlign w:val="center"/>
          </w:tcPr>
          <w:p w14:paraId="4DDBEF00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439C8F39" w14:textId="77777777" w:rsidTr="00721447">
        <w:trPr>
          <w:trHeight w:val="262"/>
        </w:trPr>
        <w:tc>
          <w:tcPr>
            <w:tcW w:w="5920" w:type="dxa"/>
          </w:tcPr>
          <w:p w14:paraId="040B8E96" w14:textId="77777777" w:rsidR="00721447" w:rsidRPr="00C64AD8" w:rsidRDefault="00721447" w:rsidP="009D0EBE">
            <w:r w:rsidRPr="00C64AD8">
              <w:t>Udział w konsultacjach</w:t>
            </w:r>
          </w:p>
        </w:tc>
        <w:tc>
          <w:tcPr>
            <w:tcW w:w="1134" w:type="dxa"/>
            <w:vAlign w:val="center"/>
          </w:tcPr>
          <w:p w14:paraId="3A41E40D" w14:textId="77777777" w:rsidR="00721447" w:rsidRPr="00C64AD8" w:rsidRDefault="00721447" w:rsidP="009D0EBE">
            <w:pPr>
              <w:jc w:val="center"/>
            </w:pPr>
            <w:r w:rsidRPr="00C64AD8">
              <w:t>0,1</w:t>
            </w:r>
          </w:p>
        </w:tc>
        <w:tc>
          <w:tcPr>
            <w:tcW w:w="1559" w:type="dxa"/>
            <w:vAlign w:val="center"/>
          </w:tcPr>
          <w:p w14:paraId="74FF23C1" w14:textId="77777777" w:rsidR="00721447" w:rsidRPr="00C64AD8" w:rsidRDefault="00721447" w:rsidP="009D0EBE">
            <w:pPr>
              <w:jc w:val="center"/>
            </w:pPr>
            <w:r w:rsidRPr="00C64AD8">
              <w:t>0,1</w:t>
            </w:r>
          </w:p>
        </w:tc>
        <w:tc>
          <w:tcPr>
            <w:tcW w:w="2127" w:type="dxa"/>
            <w:vAlign w:val="center"/>
          </w:tcPr>
          <w:p w14:paraId="3461D779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229D7D00" w14:textId="77777777" w:rsidTr="00721447">
        <w:trPr>
          <w:trHeight w:val="262"/>
        </w:trPr>
        <w:tc>
          <w:tcPr>
            <w:tcW w:w="5920" w:type="dxa"/>
          </w:tcPr>
          <w:p w14:paraId="4AD46C6F" w14:textId="77777777" w:rsidR="00721447" w:rsidRPr="00C64AD8" w:rsidRDefault="00721447" w:rsidP="009D0EBE">
            <w:r w:rsidRPr="00C64AD8">
              <w:t>Inne</w:t>
            </w:r>
          </w:p>
        </w:tc>
        <w:tc>
          <w:tcPr>
            <w:tcW w:w="1134" w:type="dxa"/>
            <w:vAlign w:val="center"/>
          </w:tcPr>
          <w:p w14:paraId="3CF2D8B6" w14:textId="77777777" w:rsidR="00721447" w:rsidRPr="00C64AD8" w:rsidRDefault="00721447" w:rsidP="009D0EB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FB78278" w14:textId="77777777" w:rsidR="00721447" w:rsidRPr="00C64AD8" w:rsidRDefault="00721447" w:rsidP="009D0EBE">
            <w:pPr>
              <w:jc w:val="center"/>
            </w:pPr>
          </w:p>
        </w:tc>
        <w:tc>
          <w:tcPr>
            <w:tcW w:w="2127" w:type="dxa"/>
            <w:vAlign w:val="center"/>
          </w:tcPr>
          <w:p w14:paraId="1FC39945" w14:textId="77777777" w:rsidR="00721447" w:rsidRPr="00C64AD8" w:rsidRDefault="00721447" w:rsidP="009D0EBE">
            <w:pPr>
              <w:jc w:val="center"/>
            </w:pPr>
          </w:p>
        </w:tc>
      </w:tr>
      <w:tr w:rsidR="00721447" w:rsidRPr="00C64AD8" w14:paraId="7D041CBE" w14:textId="77777777" w:rsidTr="00721447">
        <w:trPr>
          <w:trHeight w:val="262"/>
        </w:trPr>
        <w:tc>
          <w:tcPr>
            <w:tcW w:w="5920" w:type="dxa"/>
          </w:tcPr>
          <w:p w14:paraId="67AB42A1" w14:textId="77777777" w:rsidR="00721447" w:rsidRPr="00C64AD8" w:rsidRDefault="00721447" w:rsidP="009D0EBE">
            <w:r w:rsidRPr="00C64AD8"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61ACE91B" w14:textId="7CA7B2A2" w:rsidR="00721447" w:rsidRPr="00C64AD8" w:rsidRDefault="00305930" w:rsidP="00C64AD8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  <w:r w:rsidR="00721447" w:rsidRPr="00C64AD8">
              <w:rPr>
                <w:b/>
              </w:rPr>
              <w:t>,1</w:t>
            </w:r>
          </w:p>
        </w:tc>
        <w:tc>
          <w:tcPr>
            <w:tcW w:w="1559" w:type="dxa"/>
            <w:vAlign w:val="center"/>
          </w:tcPr>
          <w:p w14:paraId="297AD175" w14:textId="43C55F2C" w:rsidR="00721447" w:rsidRPr="00C64AD8" w:rsidRDefault="00365BE8" w:rsidP="0085072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721447" w:rsidRPr="00C64AD8">
              <w:rPr>
                <w:b/>
              </w:rPr>
              <w:t>,1</w:t>
            </w:r>
          </w:p>
        </w:tc>
        <w:tc>
          <w:tcPr>
            <w:tcW w:w="2127" w:type="dxa"/>
            <w:vAlign w:val="center"/>
          </w:tcPr>
          <w:p w14:paraId="4B584315" w14:textId="77777777" w:rsidR="00721447" w:rsidRPr="00C64AD8" w:rsidRDefault="00C64AD8" w:rsidP="0085072A">
            <w:pPr>
              <w:jc w:val="center"/>
              <w:rPr>
                <w:b/>
              </w:rPr>
            </w:pPr>
            <w:r w:rsidRPr="00C64AD8">
              <w:rPr>
                <w:b/>
              </w:rPr>
              <w:t>0</w:t>
            </w:r>
          </w:p>
        </w:tc>
      </w:tr>
      <w:tr w:rsidR="008972BC" w:rsidRPr="00C64AD8" w14:paraId="66A8C8ED" w14:textId="77777777" w:rsidTr="00C461F5">
        <w:trPr>
          <w:trHeight w:val="236"/>
        </w:trPr>
        <w:tc>
          <w:tcPr>
            <w:tcW w:w="5920" w:type="dxa"/>
            <w:shd w:val="clear" w:color="auto" w:fill="C0C0C0"/>
          </w:tcPr>
          <w:p w14:paraId="0D8C3CE7" w14:textId="77777777" w:rsidR="008972BC" w:rsidRPr="00C64AD8" w:rsidRDefault="008972BC" w:rsidP="009D0EBE">
            <w:pPr>
              <w:rPr>
                <w:b/>
              </w:rPr>
            </w:pPr>
            <w:r w:rsidRPr="00C64AD8">
              <w:rPr>
                <w:b/>
              </w:rPr>
              <w:t>Liczba punktów ECTS za przedmiot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2598DEE6" w14:textId="7FCD3206" w:rsidR="008972BC" w:rsidRPr="00C64AD8" w:rsidRDefault="00290604" w:rsidP="009D0EB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972BC" w:rsidRPr="00C64AD8" w14:paraId="5C0D1E20" w14:textId="77777777" w:rsidTr="00C461F5">
        <w:trPr>
          <w:trHeight w:val="236"/>
        </w:trPr>
        <w:tc>
          <w:tcPr>
            <w:tcW w:w="5920" w:type="dxa"/>
            <w:shd w:val="clear" w:color="auto" w:fill="C0C0C0"/>
          </w:tcPr>
          <w:p w14:paraId="322D507C" w14:textId="77777777" w:rsidR="008972BC" w:rsidRPr="00C64AD8" w:rsidRDefault="008972BC" w:rsidP="009D0EBE">
            <w:pPr>
              <w:rPr>
                <w:b/>
              </w:rPr>
            </w:pPr>
            <w:r w:rsidRPr="00C64AD8">
              <w:rPr>
                <w:b/>
              </w:rPr>
              <w:t>Liczba punktów ECTS przypisana do dyscypliny naukowej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7A46C305" w14:textId="2523FC66" w:rsidR="008972BC" w:rsidRPr="00C64AD8" w:rsidRDefault="00290604" w:rsidP="005E766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64AD8" w:rsidRPr="00C64AD8">
              <w:rPr>
                <w:b/>
              </w:rPr>
              <w:t xml:space="preserve"> (</w:t>
            </w:r>
            <w:r w:rsidR="00C461F5" w:rsidRPr="00C64AD8">
              <w:rPr>
                <w:b/>
              </w:rPr>
              <w:t>nauki prawne</w:t>
            </w:r>
            <w:r w:rsidR="00C64AD8" w:rsidRPr="00C64AD8">
              <w:rPr>
                <w:b/>
              </w:rPr>
              <w:t>)</w:t>
            </w:r>
          </w:p>
        </w:tc>
      </w:tr>
      <w:tr w:rsidR="008972BC" w:rsidRPr="00C64AD8" w14:paraId="1C1625C5" w14:textId="77777777" w:rsidTr="00C461F5">
        <w:trPr>
          <w:trHeight w:val="262"/>
        </w:trPr>
        <w:tc>
          <w:tcPr>
            <w:tcW w:w="5920" w:type="dxa"/>
            <w:shd w:val="clear" w:color="auto" w:fill="C0C0C0"/>
          </w:tcPr>
          <w:p w14:paraId="4E2F24B8" w14:textId="77777777" w:rsidR="008972BC" w:rsidRPr="00C64AD8" w:rsidRDefault="008972BC" w:rsidP="009D0EBE">
            <w:pPr>
              <w:rPr>
                <w:vertAlign w:val="superscript"/>
              </w:rPr>
            </w:pPr>
            <w:r w:rsidRPr="00C64AD8">
              <w:t>Liczba punktów ECTS związana z zajęciami praktycznymi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15B5DCBE" w14:textId="48F639BC" w:rsidR="008972BC" w:rsidRPr="00C64AD8" w:rsidRDefault="00365BE8" w:rsidP="0085072A">
            <w:pPr>
              <w:jc w:val="center"/>
              <w:rPr>
                <w:b/>
              </w:rPr>
            </w:pPr>
            <w:r>
              <w:rPr>
                <w:b/>
              </w:rPr>
              <w:t>1,8</w:t>
            </w:r>
          </w:p>
        </w:tc>
      </w:tr>
      <w:tr w:rsidR="00721447" w:rsidRPr="00C64AD8" w14:paraId="0A639EE1" w14:textId="77777777" w:rsidTr="00C461F5">
        <w:trPr>
          <w:trHeight w:val="262"/>
        </w:trPr>
        <w:tc>
          <w:tcPr>
            <w:tcW w:w="5920" w:type="dxa"/>
            <w:shd w:val="clear" w:color="auto" w:fill="C0C0C0"/>
          </w:tcPr>
          <w:p w14:paraId="05ACB73D" w14:textId="77777777" w:rsidR="00721447" w:rsidRPr="00C64AD8" w:rsidRDefault="00721447" w:rsidP="00721447">
            <w:r w:rsidRPr="00C64AD8">
              <w:t>Liczba punktów ECTS związana z kształceniem</w:t>
            </w:r>
            <w:r w:rsidRPr="00C64AD8">
              <w:br/>
              <w:t>na odległość (kształcenie z wykorzystaniem</w:t>
            </w:r>
            <w:r w:rsidRPr="00C64AD8">
              <w:br/>
              <w:t>metod i technik kształcenia na odległość)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2322F001" w14:textId="77777777" w:rsidR="00721447" w:rsidRPr="00C64AD8" w:rsidRDefault="00C64AD8" w:rsidP="0085072A">
            <w:pPr>
              <w:jc w:val="center"/>
              <w:rPr>
                <w:b/>
              </w:rPr>
            </w:pPr>
            <w:r w:rsidRPr="00C64AD8">
              <w:rPr>
                <w:b/>
              </w:rPr>
              <w:t>0</w:t>
            </w:r>
          </w:p>
        </w:tc>
      </w:tr>
      <w:tr w:rsidR="008972BC" w:rsidRPr="00C64AD8" w14:paraId="24185677" w14:textId="77777777" w:rsidTr="00C461F5">
        <w:trPr>
          <w:trHeight w:val="262"/>
        </w:trPr>
        <w:tc>
          <w:tcPr>
            <w:tcW w:w="5920" w:type="dxa"/>
            <w:shd w:val="clear" w:color="auto" w:fill="C0C0C0"/>
          </w:tcPr>
          <w:p w14:paraId="74985CDA" w14:textId="77777777" w:rsidR="008972BC" w:rsidRPr="00C64AD8" w:rsidRDefault="008972BC" w:rsidP="009D0EBE">
            <w:r w:rsidRPr="00C64AD8">
              <w:t>Liczba punktów ECTS  za zajęciach wymagające bezpośredniego udziału nauczycieli akademickich</w:t>
            </w:r>
          </w:p>
        </w:tc>
        <w:tc>
          <w:tcPr>
            <w:tcW w:w="4820" w:type="dxa"/>
            <w:gridSpan w:val="3"/>
            <w:shd w:val="clear" w:color="auto" w:fill="C0C0C0"/>
            <w:vAlign w:val="center"/>
          </w:tcPr>
          <w:p w14:paraId="3B0A58B3" w14:textId="37E11903" w:rsidR="008972BC" w:rsidRPr="00C64AD8" w:rsidRDefault="00E403D7" w:rsidP="009D0EBE">
            <w:pPr>
              <w:jc w:val="center"/>
              <w:rPr>
                <w:b/>
              </w:rPr>
            </w:pPr>
            <w:r w:rsidRPr="00C64AD8">
              <w:rPr>
                <w:b/>
              </w:rPr>
              <w:t>1</w:t>
            </w:r>
            <w:r w:rsidR="005E7661" w:rsidRPr="00C64AD8">
              <w:rPr>
                <w:b/>
              </w:rPr>
              <w:t>,</w:t>
            </w:r>
            <w:r w:rsidR="00FE2DB1">
              <w:rPr>
                <w:b/>
              </w:rPr>
              <w:t>1</w:t>
            </w:r>
          </w:p>
        </w:tc>
      </w:tr>
    </w:tbl>
    <w:p w14:paraId="0562CB0E" w14:textId="77777777" w:rsidR="008972BC" w:rsidRPr="00C64AD8" w:rsidRDefault="008972BC" w:rsidP="008972BC"/>
    <w:sectPr w:rsidR="008972BC" w:rsidRPr="00C64AD8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759C4"/>
    <w:multiLevelType w:val="hybridMultilevel"/>
    <w:tmpl w:val="A84C02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D2336C"/>
    <w:multiLevelType w:val="hybridMultilevel"/>
    <w:tmpl w:val="F1A02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52651"/>
    <w:multiLevelType w:val="hybridMultilevel"/>
    <w:tmpl w:val="E36C5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1763A"/>
    <w:multiLevelType w:val="hybridMultilevel"/>
    <w:tmpl w:val="AD0A0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991959">
    <w:abstractNumId w:val="5"/>
  </w:num>
  <w:num w:numId="2" w16cid:durableId="582178239">
    <w:abstractNumId w:val="2"/>
  </w:num>
  <w:num w:numId="3" w16cid:durableId="1888493317">
    <w:abstractNumId w:val="0"/>
  </w:num>
  <w:num w:numId="4" w16cid:durableId="44065832">
    <w:abstractNumId w:val="6"/>
  </w:num>
  <w:num w:numId="5" w16cid:durableId="1705088">
    <w:abstractNumId w:val="1"/>
  </w:num>
  <w:num w:numId="6" w16cid:durableId="181555370">
    <w:abstractNumId w:val="4"/>
  </w:num>
  <w:num w:numId="7" w16cid:durableId="2000814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82BD2"/>
    <w:rsid w:val="00092155"/>
    <w:rsid w:val="0009762B"/>
    <w:rsid w:val="00097C9A"/>
    <w:rsid w:val="000D2CA9"/>
    <w:rsid w:val="00111626"/>
    <w:rsid w:val="00132010"/>
    <w:rsid w:val="001576BD"/>
    <w:rsid w:val="0017186F"/>
    <w:rsid w:val="00194A71"/>
    <w:rsid w:val="001A4A3C"/>
    <w:rsid w:val="001C5BA3"/>
    <w:rsid w:val="002135D0"/>
    <w:rsid w:val="00222189"/>
    <w:rsid w:val="00290604"/>
    <w:rsid w:val="002B15A0"/>
    <w:rsid w:val="002C5131"/>
    <w:rsid w:val="002D276C"/>
    <w:rsid w:val="002E3D3A"/>
    <w:rsid w:val="00305930"/>
    <w:rsid w:val="00313FCC"/>
    <w:rsid w:val="003502A4"/>
    <w:rsid w:val="00365BE8"/>
    <w:rsid w:val="003A4AF9"/>
    <w:rsid w:val="003E4EAE"/>
    <w:rsid w:val="00416716"/>
    <w:rsid w:val="00443DE0"/>
    <w:rsid w:val="0046433E"/>
    <w:rsid w:val="00481753"/>
    <w:rsid w:val="004855B5"/>
    <w:rsid w:val="0050790E"/>
    <w:rsid w:val="00521620"/>
    <w:rsid w:val="00521B66"/>
    <w:rsid w:val="00530EFE"/>
    <w:rsid w:val="00531298"/>
    <w:rsid w:val="00543ABF"/>
    <w:rsid w:val="00591CED"/>
    <w:rsid w:val="005A5B46"/>
    <w:rsid w:val="005E29A1"/>
    <w:rsid w:val="005E7661"/>
    <w:rsid w:val="006313C2"/>
    <w:rsid w:val="006470C1"/>
    <w:rsid w:val="0065776C"/>
    <w:rsid w:val="00691F25"/>
    <w:rsid w:val="006B20D9"/>
    <w:rsid w:val="006D513D"/>
    <w:rsid w:val="0071074A"/>
    <w:rsid w:val="00721447"/>
    <w:rsid w:val="007D2B77"/>
    <w:rsid w:val="007F5E4A"/>
    <w:rsid w:val="00801B19"/>
    <w:rsid w:val="008020D5"/>
    <w:rsid w:val="00812C8A"/>
    <w:rsid w:val="00815DF7"/>
    <w:rsid w:val="0085072A"/>
    <w:rsid w:val="008972BC"/>
    <w:rsid w:val="008C358C"/>
    <w:rsid w:val="008C7212"/>
    <w:rsid w:val="008E5ED5"/>
    <w:rsid w:val="008F1439"/>
    <w:rsid w:val="008F2CE7"/>
    <w:rsid w:val="009279F7"/>
    <w:rsid w:val="00952935"/>
    <w:rsid w:val="00953D47"/>
    <w:rsid w:val="009C7AB7"/>
    <w:rsid w:val="009D0EBE"/>
    <w:rsid w:val="009D59AB"/>
    <w:rsid w:val="009E7B8A"/>
    <w:rsid w:val="009F5760"/>
    <w:rsid w:val="009F5CA5"/>
    <w:rsid w:val="00A0703A"/>
    <w:rsid w:val="00A36360"/>
    <w:rsid w:val="00A80ABE"/>
    <w:rsid w:val="00AC68C6"/>
    <w:rsid w:val="00B132E2"/>
    <w:rsid w:val="00B31668"/>
    <w:rsid w:val="00B35E6A"/>
    <w:rsid w:val="00B774AF"/>
    <w:rsid w:val="00B92696"/>
    <w:rsid w:val="00B94ACD"/>
    <w:rsid w:val="00C07C0E"/>
    <w:rsid w:val="00C461F5"/>
    <w:rsid w:val="00C47B38"/>
    <w:rsid w:val="00C60C15"/>
    <w:rsid w:val="00C64AD8"/>
    <w:rsid w:val="00C83126"/>
    <w:rsid w:val="00C84083"/>
    <w:rsid w:val="00D466D8"/>
    <w:rsid w:val="00D62A2F"/>
    <w:rsid w:val="00DA0EE6"/>
    <w:rsid w:val="00DD0BD4"/>
    <w:rsid w:val="00DF331D"/>
    <w:rsid w:val="00E31B8D"/>
    <w:rsid w:val="00E32F86"/>
    <w:rsid w:val="00E403D7"/>
    <w:rsid w:val="00E40B0C"/>
    <w:rsid w:val="00E7169C"/>
    <w:rsid w:val="00EA2C4A"/>
    <w:rsid w:val="00EE2E1B"/>
    <w:rsid w:val="00F22F4E"/>
    <w:rsid w:val="00F83CD8"/>
    <w:rsid w:val="00FA2E58"/>
    <w:rsid w:val="00FC3315"/>
    <w:rsid w:val="00FD7A2E"/>
    <w:rsid w:val="00FE2A0E"/>
    <w:rsid w:val="00FE2DB1"/>
    <w:rsid w:val="00FF231F"/>
    <w:rsid w:val="033624FA"/>
    <w:rsid w:val="29BE482C"/>
    <w:rsid w:val="2C50068F"/>
    <w:rsid w:val="2DEBD6F0"/>
    <w:rsid w:val="4B0A2CD8"/>
    <w:rsid w:val="617F47DB"/>
    <w:rsid w:val="76FFAF5F"/>
    <w:rsid w:val="7B44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3F8D"/>
  <w15:docId w15:val="{2E0C7F5C-9EE5-4743-93CD-9D9782779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rsid w:val="007D2B77"/>
  </w:style>
  <w:style w:type="character" w:customStyle="1" w:styleId="eop">
    <w:name w:val="eop"/>
    <w:rsid w:val="007D2B77"/>
  </w:style>
  <w:style w:type="paragraph" w:styleId="Akapitzlist">
    <w:name w:val="List Paragraph"/>
    <w:basedOn w:val="Normalny"/>
    <w:uiPriority w:val="34"/>
    <w:qFormat/>
    <w:rsid w:val="000D2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A35C4D-611B-419C-9E9D-EEDBF4601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1277FC-E3E8-4D53-9561-EE444F4847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289D4-2A77-4C19-B226-C643810127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3</cp:revision>
  <dcterms:created xsi:type="dcterms:W3CDTF">2023-04-04T17:43:00Z</dcterms:created>
  <dcterms:modified xsi:type="dcterms:W3CDTF">2023-04-12T11:54:00Z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